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2" w:rsidRPr="00031ADF" w:rsidRDefault="00F669F8" w:rsidP="00031AD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3944">
        <w:rPr>
          <w:rFonts w:ascii="Times New Roman" w:hAnsi="Times New Roman" w:cs="Times New Roman"/>
          <w:sz w:val="24"/>
          <w:szCs w:val="24"/>
        </w:rPr>
        <w:t>На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основу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препознатих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потреба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социјално угрожених лица</w:t>
      </w:r>
      <w:r w:rsidRPr="00933944">
        <w:rPr>
          <w:rFonts w:ascii="Times New Roman" w:hAnsi="Times New Roman" w:cs="Times New Roman"/>
          <w:sz w:val="24"/>
          <w:szCs w:val="24"/>
        </w:rPr>
        <w:t xml:space="preserve"> у </w:t>
      </w:r>
      <w:r w:rsidR="003E53E4">
        <w:rPr>
          <w:rFonts w:ascii="Times New Roman" w:hAnsi="Times New Roman" w:cs="Times New Roman"/>
          <w:sz w:val="24"/>
          <w:szCs w:val="24"/>
        </w:rPr>
        <w:t xml:space="preserve">општини </w:t>
      </w:r>
      <w:r w:rsidR="00C726B4">
        <w:rPr>
          <w:rFonts w:ascii="Times New Roman" w:hAnsi="Times New Roman" w:cs="Times New Roman"/>
          <w:sz w:val="24"/>
          <w:szCs w:val="24"/>
        </w:rPr>
        <w:t>Бела Паланка</w:t>
      </w:r>
      <w:r w:rsidRPr="00933944">
        <w:rPr>
          <w:rFonts w:ascii="Times New Roman" w:hAnsi="Times New Roman" w:cs="Times New Roman"/>
          <w:sz w:val="24"/>
          <w:szCs w:val="24"/>
        </w:rPr>
        <w:t xml:space="preserve"> и опредељености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="00724656">
        <w:rPr>
          <w:rFonts w:ascii="Times New Roman" w:hAnsi="Times New Roman" w:cs="Times New Roman"/>
          <w:sz w:val="24"/>
          <w:szCs w:val="24"/>
        </w:rPr>
        <w:t>општине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да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узме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учешће у пројекту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који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спроводиArbeiter-Sama</w:t>
      </w:r>
      <w:r>
        <w:rPr>
          <w:rFonts w:ascii="Times New Roman" w:hAnsi="Times New Roman" w:cs="Times New Roman"/>
          <w:sz w:val="24"/>
          <w:szCs w:val="24"/>
        </w:rPr>
        <w:t>riter-Bund Deutschland e.V. (АСБ</w:t>
      </w:r>
      <w:r w:rsidRPr="00933944">
        <w:rPr>
          <w:rFonts w:ascii="Times New Roman" w:hAnsi="Times New Roman" w:cs="Times New Roman"/>
          <w:sz w:val="24"/>
          <w:szCs w:val="24"/>
        </w:rPr>
        <w:t>), а финансира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Немачко министарство спољних послова у оквиру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пројекта</w:t>
      </w:r>
      <w:r w:rsidR="00CD1852" w:rsidRPr="00C726B4">
        <w:rPr>
          <w:rFonts w:ascii="Times New Roman" w:hAnsi="Times New Roman" w:cs="Times New Roman"/>
          <w:sz w:val="24"/>
          <w:szCs w:val="24"/>
        </w:rPr>
        <w:t>“Више социјалног кроз више економског- Социјално-економска помоћ изузетно угроженим породицама и локалним пружаоцима социјалних услуга у 4 пројектне општине у Србији”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а, позивајући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се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на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 о финан</w:t>
      </w:r>
      <w:r w:rsidRPr="00933944">
        <w:rPr>
          <w:rFonts w:ascii="Times New Roman" w:hAnsi="Times New Roman" w:cs="Times New Roman"/>
          <w:sz w:val="24"/>
          <w:szCs w:val="24"/>
        </w:rPr>
        <w:t>сирању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гранта број </w:t>
      </w:r>
      <w:r w:rsidR="005F7700" w:rsidRPr="001502A4">
        <w:rPr>
          <w:rFonts w:cs="Calibri"/>
          <w:b/>
          <w:lang w:val="en-GB"/>
        </w:rPr>
        <w:t>SRB2001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i/>
          <w:sz w:val="24"/>
          <w:szCs w:val="24"/>
        </w:rPr>
        <w:t>,</w:t>
      </w:r>
      <w:r w:rsidR="005F7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Комисија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за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избор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корисника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за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доделу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средстава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намењених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за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набавку и доделуе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кономских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>грантова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угроженим породицама</w:t>
      </w:r>
      <w:r w:rsidRPr="00933944">
        <w:rPr>
          <w:rFonts w:ascii="Times New Roman" w:hAnsi="Times New Roman" w:cs="Times New Roman"/>
          <w:sz w:val="24"/>
          <w:szCs w:val="24"/>
        </w:rPr>
        <w:t>, образована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624432">
        <w:rPr>
          <w:rFonts w:ascii="TimesNewRomanPSMT" w:hAnsi="TimesNewRomanPSMT" w:cs="TimesNewRomanPSMT"/>
          <w:sz w:val="24"/>
          <w:szCs w:val="24"/>
        </w:rPr>
        <w:t>решењем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директора АСБ за Србију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201A93">
        <w:rPr>
          <w:rFonts w:ascii="Times New Roman" w:hAnsi="Times New Roman" w:cs="Times New Roman"/>
          <w:sz w:val="24"/>
          <w:szCs w:val="24"/>
        </w:rPr>
        <w:t xml:space="preserve"> </w:t>
      </w:r>
      <w:r w:rsidR="00A810AF" w:rsidRPr="00693B0C">
        <w:rPr>
          <w:rFonts w:ascii="TimesNewRomanPSMT" w:hAnsi="TimesNewRomanPSMT" w:cs="TimesNewRomanPSMT"/>
          <w:sz w:val="24"/>
          <w:szCs w:val="24"/>
        </w:rPr>
        <w:t>07</w:t>
      </w:r>
      <w:r w:rsidR="003E53E4" w:rsidRPr="00693B0C">
        <w:rPr>
          <w:rFonts w:ascii="TimesNewRomanPSMT" w:hAnsi="TimesNewRomanPSMT" w:cs="TimesNewRomanPSMT"/>
          <w:sz w:val="24"/>
          <w:szCs w:val="24"/>
        </w:rPr>
        <w:t>.07.2020.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објављује</w:t>
      </w:r>
    </w:p>
    <w:p w:rsidR="00F669F8" w:rsidRPr="0080342B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2B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F669F8" w:rsidRPr="0080342B" w:rsidRDefault="005F7700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2B">
        <w:rPr>
          <w:rFonts w:ascii="Times New Roman" w:hAnsi="Times New Roman" w:cs="Times New Roman"/>
          <w:b/>
          <w:sz w:val="24"/>
          <w:szCs w:val="24"/>
        </w:rPr>
        <w:t>З</w:t>
      </w:r>
      <w:r w:rsidR="00F669F8" w:rsidRPr="0080342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F8" w:rsidRPr="0080342B">
        <w:rPr>
          <w:rFonts w:ascii="Times New Roman" w:hAnsi="Times New Roman" w:cs="Times New Roman"/>
          <w:b/>
          <w:sz w:val="24"/>
          <w:szCs w:val="24"/>
        </w:rPr>
        <w:t>подношење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F8" w:rsidRPr="0080342B">
        <w:rPr>
          <w:rFonts w:ascii="Times New Roman" w:hAnsi="Times New Roman" w:cs="Times New Roman"/>
          <w:b/>
          <w:sz w:val="24"/>
          <w:szCs w:val="24"/>
        </w:rPr>
        <w:t>пријава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b/>
          <w:sz w:val="24"/>
          <w:szCs w:val="24"/>
        </w:rPr>
        <w:t>за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b/>
          <w:sz w:val="24"/>
          <w:szCs w:val="24"/>
        </w:rPr>
        <w:t>набавку и доделу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b/>
          <w:sz w:val="24"/>
          <w:szCs w:val="24"/>
        </w:rPr>
        <w:t>економских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b/>
          <w:sz w:val="24"/>
          <w:szCs w:val="24"/>
        </w:rPr>
        <w:t>г</w:t>
      </w:r>
      <w:r w:rsidR="00F669F8" w:rsidRPr="0080342B">
        <w:rPr>
          <w:rFonts w:ascii="TimesNewRomanPSMT" w:hAnsi="TimesNewRomanPSMT" w:cs="TimesNewRomanPSMT"/>
          <w:b/>
          <w:sz w:val="24"/>
          <w:szCs w:val="24"/>
        </w:rPr>
        <w:t>рантова</w:t>
      </w:r>
    </w:p>
    <w:p w:rsidR="00F669F8" w:rsidRPr="0080342B" w:rsidRDefault="00F669F8" w:rsidP="00F669F8">
      <w:pPr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69F8" w:rsidRPr="005F52C2" w:rsidRDefault="005F7700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</w:t>
      </w:r>
      <w:r w:rsidR="00F669F8" w:rsidRPr="005F52C2">
        <w:rPr>
          <w:rFonts w:ascii="Times New Roman" w:hAnsi="Times New Roman" w:cs="Times New Roman"/>
          <w:b/>
          <w:sz w:val="24"/>
          <w:szCs w:val="24"/>
        </w:rPr>
        <w:t>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F8" w:rsidRPr="005F52C2">
        <w:rPr>
          <w:rFonts w:ascii="Times New Roman" w:hAnsi="Times New Roman" w:cs="Times New Roman"/>
          <w:b/>
          <w:sz w:val="24"/>
          <w:szCs w:val="24"/>
        </w:rPr>
        <w:t>Јавног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9F8" w:rsidRPr="005F52C2">
        <w:rPr>
          <w:rFonts w:ascii="Times New Roman" w:hAnsi="Times New Roman" w:cs="Times New Roman"/>
          <w:b/>
          <w:sz w:val="24"/>
          <w:szCs w:val="24"/>
        </w:rPr>
        <w:t>позива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EA050D">
        <w:rPr>
          <w:rFonts w:ascii="Times New Roman" w:hAnsi="Times New Roman" w:cs="Times New Roman"/>
          <w:sz w:val="24"/>
          <w:szCs w:val="24"/>
        </w:rPr>
        <w:t>Предмет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Јавног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позива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је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додела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помоћи у виду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доделе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економских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грантова и то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кроз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набавку и доделу</w:t>
      </w:r>
      <w:r>
        <w:rPr>
          <w:rFonts w:ascii="TimesNewRomanPSMT" w:hAnsi="TimesNewRomanPSMT" w:cs="TimesNewRomanPSMT"/>
          <w:sz w:val="24"/>
          <w:szCs w:val="24"/>
        </w:rPr>
        <w:t xml:space="preserve"> пољопривредне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опреме</w:t>
      </w:r>
      <w:r>
        <w:rPr>
          <w:rFonts w:ascii="TimesNewRomanPSMT" w:hAnsi="TimesNewRomanPSMT" w:cs="TimesNewRomanPSMT"/>
          <w:sz w:val="24"/>
          <w:szCs w:val="24"/>
        </w:rPr>
        <w:t xml:space="preserve"> (пластеника)</w:t>
      </w:r>
      <w:r w:rsidRPr="00754307">
        <w:rPr>
          <w:rFonts w:ascii="TimesNewRomanPSMT" w:hAnsi="TimesNewRomanPSMT" w:cs="TimesNewRomanPSMT"/>
          <w:sz w:val="24"/>
          <w:szCs w:val="24"/>
        </w:rPr>
        <w:t xml:space="preserve"> и материјала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за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развој и унапређење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доходовних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активности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социјално угроженим </w:t>
      </w:r>
      <w:r w:rsidRPr="00754307">
        <w:rPr>
          <w:rFonts w:ascii="TimesNewRomanPSMT" w:hAnsi="TimesNewRomanPSMT" w:cs="TimesNewRomanPSMT"/>
          <w:sz w:val="24"/>
          <w:szCs w:val="24"/>
        </w:rPr>
        <w:t>лицима</w:t>
      </w:r>
      <w:r w:rsidRPr="00F51EE8">
        <w:rPr>
          <w:rFonts w:ascii="TimesNewRomanPSMT" w:hAnsi="TimesNewRomanPSMT" w:cs="TimesNewRomanPSMT"/>
          <w:sz w:val="24"/>
          <w:szCs w:val="24"/>
        </w:rPr>
        <w:t>, која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F51EE8">
        <w:rPr>
          <w:rFonts w:ascii="TimesNewRomanPSMT" w:hAnsi="TimesNewRomanPSMT" w:cs="TimesNewRomanPSMT"/>
          <w:sz w:val="24"/>
          <w:szCs w:val="24"/>
        </w:rPr>
        <w:t>имају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пребивалиште/боравиште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на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територији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="00CD1852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C726B4">
        <w:rPr>
          <w:rFonts w:ascii="TimesNewRomanPSMT" w:hAnsi="TimesNewRomanPSMT" w:cs="TimesNewRomanPSMT"/>
          <w:sz w:val="24"/>
          <w:szCs w:val="24"/>
        </w:rPr>
        <w:t>Бела Паланка</w:t>
      </w:r>
      <w:r w:rsidRPr="00754307">
        <w:rPr>
          <w:rFonts w:ascii="TimesNewRomanPSMT" w:hAnsi="TimesNewRomanPSMT" w:cs="TimesNewRomanPSMT"/>
          <w:sz w:val="24"/>
          <w:szCs w:val="24"/>
        </w:rPr>
        <w:t>, укључујући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чланове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њиховог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породичног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домаћинства, а неопходна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им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је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помоћ у циљу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побољшања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услова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живота и која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испуњавају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прописане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услове и мерила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за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избор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корисника(у даљемтексту: Корисник).</w:t>
      </w:r>
    </w:p>
    <w:p w:rsidR="00F669F8" w:rsidRPr="009727F3" w:rsidRDefault="00F669F8" w:rsidP="00F669F8">
      <w:pPr>
        <w:spacing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9727F3">
        <w:rPr>
          <w:rFonts w:ascii="TimesNewRomanPSMT" w:hAnsi="TimesNewRomanPSMT" w:cs="TimesNewRomanPSMT"/>
          <w:sz w:val="24"/>
          <w:szCs w:val="24"/>
        </w:rPr>
        <w:t>Овим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јавним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позивом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предвиђена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је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додела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="00724656">
        <w:rPr>
          <w:rFonts w:ascii="Times New Roman" w:hAnsi="Times New Roman" w:cs="Times New Roman"/>
          <w:sz w:val="24"/>
          <w:szCs w:val="24"/>
        </w:rPr>
        <w:t>20</w:t>
      </w:r>
      <w:r w:rsidRPr="00B349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</w:t>
      </w:r>
      <w:r w:rsidR="00724656">
        <w:rPr>
          <w:rFonts w:ascii="TimesNewRomanPSMT" w:hAnsi="TimesNewRomanPSMT" w:cs="TimesNewRomanPSMT"/>
          <w:sz w:val="24"/>
          <w:szCs w:val="24"/>
        </w:rPr>
        <w:t>вадесет</w:t>
      </w:r>
      <w:r w:rsidRPr="009727F3">
        <w:rPr>
          <w:rFonts w:asciiTheme="minorHAnsi" w:hAnsiTheme="minorHAnsi" w:cs="TimesNewRomanPSMT"/>
          <w:sz w:val="24"/>
          <w:szCs w:val="24"/>
        </w:rPr>
        <w:t>)</w:t>
      </w:r>
      <w:r w:rsidR="005F7700">
        <w:rPr>
          <w:rFonts w:ascii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економских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грантова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социјално угроженим</w:t>
      </w:r>
      <w:r w:rsidR="00A2655D">
        <w:rPr>
          <w:rFonts w:ascii="Times New Roman" w:hAnsi="Times New Roman" w:cs="Times New Roman"/>
          <w:sz w:val="24"/>
          <w:szCs w:val="24"/>
        </w:rPr>
        <w:t xml:space="preserve"> </w:t>
      </w:r>
      <w:r w:rsidRPr="009727F3">
        <w:rPr>
          <w:rFonts w:ascii="Times New Roman" w:hAnsi="Times New Roman" w:cs="Times New Roman"/>
          <w:sz w:val="24"/>
          <w:szCs w:val="24"/>
        </w:rPr>
        <w:t>лицима.</w:t>
      </w:r>
    </w:p>
    <w:p w:rsidR="00F669F8" w:rsidRPr="00A94EE6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NewRomanPSMT"/>
          <w:sz w:val="24"/>
          <w:szCs w:val="24"/>
        </w:rPr>
      </w:pPr>
      <w:r w:rsidRPr="004E7996">
        <w:rPr>
          <w:rFonts w:ascii="TimesNewRomanPSMT" w:hAnsi="TimesNewRomanPSMT" w:cs="TimesNewRomanPSMT"/>
          <w:sz w:val="24"/>
          <w:szCs w:val="24"/>
        </w:rPr>
        <w:t>Помоћ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је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једнократна и бесповратна и одобрава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се 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="00C75F9A">
        <w:rPr>
          <w:rFonts w:ascii="TimesNewRomanPSMT" w:hAnsi="TimesNewRomanPSMT" w:cs="TimesNewRomanPSMT"/>
          <w:sz w:val="24"/>
          <w:szCs w:val="24"/>
        </w:rPr>
        <w:t>пољопривредној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опреми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или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материјалу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за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побољшање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услова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живота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социјално угрожених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лица, кроз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доходовне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 xml:space="preserve">активности у </w:t>
      </w:r>
      <w:r>
        <w:rPr>
          <w:rFonts w:ascii="TimesNewRomanPSMT" w:hAnsi="TimesNewRomanPSMT" w:cs="TimesNewRomanPSMT"/>
          <w:sz w:val="24"/>
          <w:szCs w:val="24"/>
        </w:rPr>
        <w:t>износу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о</w:t>
      </w:r>
      <w:r w:rsidR="003E53E4">
        <w:rPr>
          <w:rFonts w:ascii="TimesNewRomanPSMT" w:hAnsi="TimesNewRomanPSMT" w:cs="TimesNewRomanPSMT"/>
          <w:sz w:val="24"/>
          <w:szCs w:val="24"/>
        </w:rPr>
        <w:t xml:space="preserve">д </w:t>
      </w:r>
      <w:r w:rsidR="00437937" w:rsidRPr="00437937">
        <w:rPr>
          <w:rFonts w:ascii="TimesNewRomanPSMT" w:hAnsi="TimesNewRomanPSMT" w:cs="TimesNewRomanPSMT"/>
          <w:sz w:val="24"/>
          <w:szCs w:val="24"/>
        </w:rPr>
        <w:t>1</w:t>
      </w:r>
      <w:r w:rsidR="005B2ECA">
        <w:rPr>
          <w:rFonts w:ascii="TimesNewRomanPSMT" w:hAnsi="TimesNewRomanPSMT" w:cs="TimesNewRomanPSMT"/>
          <w:sz w:val="24"/>
          <w:szCs w:val="24"/>
        </w:rPr>
        <w:t>.</w:t>
      </w:r>
      <w:r w:rsidR="00437937" w:rsidRPr="00437937">
        <w:rPr>
          <w:rFonts w:ascii="TimesNewRomanPSMT" w:hAnsi="TimesNewRomanPSMT" w:cs="TimesNewRomanPSMT"/>
          <w:sz w:val="24"/>
          <w:szCs w:val="24"/>
        </w:rPr>
        <w:t>15</w:t>
      </w:r>
      <w:r w:rsidRPr="00437937">
        <w:rPr>
          <w:rFonts w:ascii="TimesNewRomanPSMT" w:hAnsi="TimesNewRomanPSMT" w:cs="TimesNewRomanPSMT"/>
          <w:sz w:val="24"/>
          <w:szCs w:val="24"/>
        </w:rPr>
        <w:t>0,00 до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37937">
        <w:rPr>
          <w:rFonts w:ascii="TimesNewRomanPSMT" w:hAnsi="TimesNewRomanPSMT" w:cs="TimesNewRomanPSMT"/>
          <w:sz w:val="24"/>
          <w:szCs w:val="24"/>
          <w:lang w:val="sr-Cyrl-CS"/>
        </w:rPr>
        <w:t>1.</w:t>
      </w:r>
      <w:r w:rsidR="00437937" w:rsidRPr="00437937">
        <w:rPr>
          <w:rFonts w:asciiTheme="minorHAnsi" w:hAnsiTheme="minorHAnsi" w:cs="TimesNewRomanPSMT"/>
          <w:sz w:val="24"/>
          <w:szCs w:val="24"/>
        </w:rPr>
        <w:t>4</w:t>
      </w:r>
      <w:r w:rsidR="003E53E4" w:rsidRPr="00437937">
        <w:rPr>
          <w:rFonts w:ascii="TimesNewRomanPSMT" w:hAnsi="TimesNewRomanPSMT" w:cs="TimesNewRomanPSMT"/>
          <w:sz w:val="24"/>
          <w:szCs w:val="24"/>
          <w:lang w:val="sr-Cyrl-CS"/>
        </w:rPr>
        <w:t>0</w:t>
      </w:r>
      <w:r w:rsidRPr="00437937">
        <w:rPr>
          <w:rFonts w:ascii="TimesNewRomanPSMT" w:hAnsi="TimesNewRomanPSMT" w:cs="TimesNewRomanPSMT"/>
          <w:sz w:val="24"/>
          <w:szCs w:val="24"/>
          <w:lang w:val="sr-Cyrl-CS"/>
        </w:rPr>
        <w:t>0,00</w:t>
      </w:r>
      <w:r w:rsidR="005F7700">
        <w:rPr>
          <w:rFonts w:ascii="TimesNewRomanPSMT" w:hAnsi="TimesNewRomanPSMT" w:cs="TimesNewRomanPSMT"/>
          <w:sz w:val="24"/>
          <w:szCs w:val="24"/>
          <w:lang w:val="sr-Cyrl-CS"/>
        </w:rPr>
        <w:t xml:space="preserve"> </w:t>
      </w:r>
      <w:r w:rsidRPr="00437937">
        <w:rPr>
          <w:rFonts w:ascii="TimesNewRomanPSMT" w:hAnsi="TimesNewRomanPSMT" w:cs="TimesNewRomanPSMT"/>
          <w:sz w:val="24"/>
          <w:szCs w:val="24"/>
          <w:lang w:val="sr-Cyrl-CS"/>
        </w:rPr>
        <w:t xml:space="preserve">евра </w:t>
      </w:r>
      <w:r w:rsidRPr="00437937">
        <w:rPr>
          <w:rFonts w:ascii="TimesNewRomanPSMT" w:hAnsi="TimesNewRomanPSMT" w:cs="TimesNewRomanPSMT"/>
          <w:sz w:val="24"/>
          <w:szCs w:val="24"/>
        </w:rPr>
        <w:t>са ПДВ-ом (</w:t>
      </w:r>
      <w:r w:rsidRPr="00437937">
        <w:rPr>
          <w:rFonts w:ascii="Times New Roman" w:hAnsi="Times New Roman" w:cs="Times New Roman"/>
          <w:sz w:val="24"/>
          <w:szCs w:val="24"/>
        </w:rPr>
        <w:t>у динарској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37937">
        <w:rPr>
          <w:rFonts w:ascii="Times New Roman" w:hAnsi="Times New Roman" w:cs="Times New Roman"/>
          <w:sz w:val="24"/>
          <w:szCs w:val="24"/>
        </w:rPr>
        <w:t>противвредности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37937">
        <w:rPr>
          <w:rFonts w:ascii="Times New Roman" w:hAnsi="Times New Roman" w:cs="Times New Roman"/>
          <w:sz w:val="24"/>
          <w:szCs w:val="24"/>
        </w:rPr>
        <w:t>према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37937">
        <w:rPr>
          <w:rFonts w:ascii="Times New Roman" w:hAnsi="Times New Roman" w:cs="Times New Roman"/>
          <w:sz w:val="24"/>
          <w:szCs w:val="24"/>
        </w:rPr>
        <w:t>средњем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37937">
        <w:rPr>
          <w:rFonts w:ascii="Times New Roman" w:hAnsi="Times New Roman" w:cs="Times New Roman"/>
          <w:sz w:val="24"/>
          <w:szCs w:val="24"/>
        </w:rPr>
        <w:t>званичном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курсу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Народне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банке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Србије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по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датуму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издате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>профактуре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4E7996">
        <w:rPr>
          <w:rFonts w:ascii="Times New Roman" w:hAnsi="Times New Roman" w:cs="Times New Roman"/>
          <w:sz w:val="24"/>
          <w:szCs w:val="24"/>
        </w:rPr>
        <w:t xml:space="preserve">добављача) </w:t>
      </w:r>
      <w:r w:rsidRPr="004E7996">
        <w:rPr>
          <w:rFonts w:ascii="TimesNewRomanPSMT" w:hAnsi="TimesNewRomanPSMT" w:cs="TimesNewRomanPSMT"/>
          <w:sz w:val="24"/>
          <w:szCs w:val="24"/>
        </w:rPr>
        <w:t>по</w:t>
      </w:r>
      <w:r w:rsidR="0087260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породичном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домаћинству</w:t>
      </w:r>
      <w:r w:rsidR="005F770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7996">
        <w:rPr>
          <w:rFonts w:ascii="TimesNewRomanPSMT" w:hAnsi="TimesNewRomanPSMT" w:cs="TimesNewRomanPSMT"/>
          <w:sz w:val="24"/>
          <w:szCs w:val="24"/>
        </w:rPr>
        <w:t>Корисника.</w:t>
      </w:r>
    </w:p>
    <w:p w:rsidR="00F669F8" w:rsidRPr="004E7996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5F52C2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5F77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52C2">
        <w:rPr>
          <w:rFonts w:ascii="Times New Roman" w:hAnsi="Times New Roman" w:cs="Times New Roman"/>
          <w:b/>
          <w:sz w:val="24"/>
          <w:szCs w:val="24"/>
        </w:rPr>
        <w:t>Корисници</w:t>
      </w:r>
    </w:p>
    <w:p w:rsidR="00F669F8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Корисници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су</w:t>
      </w:r>
      <w:r w:rsidR="004B2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социјално угрожена лица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која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имају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боравиште / пребивалиште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на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територији</w:t>
      </w:r>
      <w:r w:rsidR="005F7700">
        <w:rPr>
          <w:rFonts w:ascii="Times New Roman" w:hAnsi="Times New Roman" w:cs="Times New Roman"/>
          <w:sz w:val="24"/>
          <w:szCs w:val="24"/>
        </w:rPr>
        <w:t xml:space="preserve"> </w:t>
      </w:r>
      <w:r w:rsidR="003E53E4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726B4">
        <w:rPr>
          <w:rFonts w:ascii="TimesNewRomanPSMT" w:hAnsi="TimesNewRomanPSMT" w:cs="TimesNewRomanPSMT"/>
          <w:sz w:val="24"/>
          <w:szCs w:val="24"/>
        </w:rPr>
        <w:t>Бела Паланка</w:t>
      </w:r>
      <w:r w:rsidRPr="00EA050D">
        <w:rPr>
          <w:rFonts w:ascii="Times New Roman" w:hAnsi="Times New Roman" w:cs="Times New Roman"/>
          <w:sz w:val="24"/>
          <w:szCs w:val="24"/>
        </w:rPr>
        <w:t xml:space="preserve"> и чланови</w:t>
      </w:r>
      <w:r w:rsidR="00DE2E89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њихових</w:t>
      </w:r>
      <w:r w:rsidR="00DE2E89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породичних</w:t>
      </w:r>
      <w:r w:rsidR="00DE2E89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домаћинстава.</w:t>
      </w:r>
    </w:p>
    <w:p w:rsidR="00C30552" w:rsidRDefault="00C30552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F8" w:rsidRPr="002675B3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96">
        <w:rPr>
          <w:rFonts w:ascii="Times New Roman" w:hAnsi="Times New Roman" w:cs="Times New Roman"/>
          <w:b/>
          <w:sz w:val="24"/>
          <w:szCs w:val="24"/>
        </w:rPr>
        <w:t>III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5B3">
        <w:rPr>
          <w:rFonts w:ascii="Times New Roman" w:hAnsi="Times New Roman" w:cs="Times New Roman"/>
          <w:b/>
          <w:sz w:val="24"/>
          <w:szCs w:val="24"/>
        </w:rPr>
        <w:t>Услови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5B3">
        <w:rPr>
          <w:rFonts w:ascii="Times New Roman" w:hAnsi="Times New Roman" w:cs="Times New Roman"/>
          <w:b/>
          <w:sz w:val="24"/>
          <w:szCs w:val="24"/>
        </w:rPr>
        <w:t>за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5B3">
        <w:rPr>
          <w:rFonts w:ascii="Times New Roman" w:hAnsi="Times New Roman" w:cs="Times New Roman"/>
          <w:b/>
          <w:sz w:val="24"/>
          <w:szCs w:val="24"/>
        </w:rPr>
        <w:t>избор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5B3">
        <w:rPr>
          <w:rFonts w:ascii="Times New Roman" w:hAnsi="Times New Roman" w:cs="Times New Roman"/>
          <w:b/>
          <w:sz w:val="24"/>
          <w:szCs w:val="24"/>
        </w:rPr>
        <w:t>корисника</w:t>
      </w:r>
    </w:p>
    <w:p w:rsidR="00F669F8" w:rsidRPr="00E12AEE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Помоћ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набавци и додели</w:t>
      </w:r>
      <w:r w:rsidR="00EE3A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економских</w:t>
      </w:r>
      <w:r w:rsidR="00EE3A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754307">
        <w:rPr>
          <w:rFonts w:ascii="TimesNewRomanPSMT" w:hAnsi="TimesNewRomanPSMT" w:cs="TimesNewRomanPSMT"/>
          <w:sz w:val="24"/>
          <w:szCs w:val="24"/>
        </w:rPr>
        <w:t>грантова</w:t>
      </w:r>
      <w:r w:rsidR="00EE3A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може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бити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додељена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социјално угроженом лицу </w:t>
      </w:r>
      <w:r w:rsidRPr="00EA050D">
        <w:rPr>
          <w:rFonts w:ascii="Times New Roman" w:hAnsi="Times New Roman" w:cs="Times New Roman"/>
          <w:sz w:val="24"/>
          <w:szCs w:val="24"/>
        </w:rPr>
        <w:t>и члановима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његовог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породичног</w:t>
      </w:r>
      <w:r w:rsidR="00D34E07">
        <w:rPr>
          <w:rFonts w:ascii="Times New Roman" w:hAnsi="Times New Roman" w:cs="Times New Roman"/>
          <w:sz w:val="24"/>
          <w:szCs w:val="24"/>
        </w:rPr>
        <w:t xml:space="preserve"> </w:t>
      </w:r>
      <w:r w:rsidRPr="00EA050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маћинства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следећим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условима:</w:t>
      </w:r>
    </w:p>
    <w:p w:rsidR="00F669F8" w:rsidRPr="003E53E4" w:rsidRDefault="00F669F8" w:rsidP="00F66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E4">
        <w:rPr>
          <w:rFonts w:ascii="Times New Roman" w:hAnsi="Times New Roman" w:cs="Times New Roman"/>
          <w:sz w:val="24"/>
          <w:szCs w:val="24"/>
        </w:rPr>
        <w:t>Да су без редовних месечних прихода или породица остварује приходе мање од износа довољног за задовољавање основних животних потреб</w:t>
      </w:r>
      <w:r w:rsidR="00B556E5">
        <w:rPr>
          <w:rFonts w:ascii="Times New Roman" w:hAnsi="Times New Roman" w:cs="Times New Roman"/>
          <w:sz w:val="24"/>
          <w:szCs w:val="24"/>
        </w:rPr>
        <w:t>а, по основу минималног износа п</w:t>
      </w:r>
      <w:r w:rsidRPr="003E53E4">
        <w:rPr>
          <w:rFonts w:ascii="Times New Roman" w:hAnsi="Times New Roman" w:cs="Times New Roman"/>
          <w:sz w:val="24"/>
          <w:szCs w:val="24"/>
        </w:rPr>
        <w:t>отрошачке корпе за предходни квартал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9F8" w:rsidRPr="003E53E4" w:rsidRDefault="00F669F8" w:rsidP="00F66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E4">
        <w:rPr>
          <w:rFonts w:ascii="Times New Roman" w:hAnsi="Times New Roman" w:cs="Times New Roman"/>
          <w:sz w:val="24"/>
          <w:szCs w:val="24"/>
        </w:rPr>
        <w:t>Да у породици има макар један радно способан члан домаћинства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9F8" w:rsidRPr="003E53E4" w:rsidRDefault="00F669F8" w:rsidP="00F66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9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80092">
        <w:rPr>
          <w:rFonts w:ascii="Times New Roman" w:hAnsi="Times New Roman" w:cs="Times New Roman"/>
          <w:sz w:val="24"/>
          <w:szCs w:val="24"/>
        </w:rPr>
        <w:t>а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pacing w:val="-1"/>
          <w:sz w:val="24"/>
          <w:szCs w:val="24"/>
        </w:rPr>
        <w:t>пољоприведн</w:t>
      </w:r>
      <w:r w:rsidRPr="00F80092">
        <w:rPr>
          <w:rFonts w:ascii="Times New Roman" w:hAnsi="Times New Roman" w:cs="Times New Roman"/>
          <w:sz w:val="24"/>
          <w:szCs w:val="24"/>
        </w:rPr>
        <w:t>у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pacing w:val="-1"/>
          <w:sz w:val="24"/>
          <w:szCs w:val="24"/>
        </w:rPr>
        <w:t>делатнос</w:t>
      </w:r>
      <w:r w:rsidRPr="00F80092">
        <w:rPr>
          <w:rFonts w:ascii="Times New Roman" w:hAnsi="Times New Roman" w:cs="Times New Roman"/>
          <w:sz w:val="24"/>
          <w:szCs w:val="24"/>
        </w:rPr>
        <w:t>т</w:t>
      </w:r>
      <w:r w:rsidRPr="00F800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E3A7E">
        <w:rPr>
          <w:rFonts w:ascii="Times New Roman" w:hAnsi="Times New Roman" w:cs="Times New Roman"/>
          <w:spacing w:val="17"/>
          <w:sz w:val="24"/>
          <w:szCs w:val="24"/>
        </w:rPr>
        <w:t>–</w:t>
      </w:r>
      <w:r w:rsidRPr="00F800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z w:val="24"/>
          <w:szCs w:val="24"/>
        </w:rPr>
        <w:t>да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z w:val="24"/>
          <w:szCs w:val="24"/>
        </w:rPr>
        <w:t>је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z w:val="24"/>
          <w:szCs w:val="24"/>
        </w:rPr>
        <w:t>власн</w:t>
      </w:r>
      <w:r w:rsidRPr="00F8009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80092">
        <w:rPr>
          <w:rFonts w:ascii="Times New Roman" w:hAnsi="Times New Roman" w:cs="Times New Roman"/>
          <w:sz w:val="24"/>
          <w:szCs w:val="24"/>
        </w:rPr>
        <w:t>к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z w:val="24"/>
          <w:szCs w:val="24"/>
        </w:rPr>
        <w:t>или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z w:val="24"/>
          <w:szCs w:val="24"/>
        </w:rPr>
        <w:t>за</w:t>
      </w:r>
      <w:r w:rsidRPr="00F8009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8009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8009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80092">
        <w:rPr>
          <w:rFonts w:ascii="Times New Roman" w:hAnsi="Times New Roman" w:cs="Times New Roman"/>
          <w:sz w:val="24"/>
          <w:szCs w:val="24"/>
        </w:rPr>
        <w:t>ац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F80092">
        <w:rPr>
          <w:rFonts w:ascii="Times New Roman" w:hAnsi="Times New Roman" w:cs="Times New Roman"/>
          <w:spacing w:val="-1"/>
          <w:sz w:val="24"/>
          <w:szCs w:val="24"/>
        </w:rPr>
        <w:t xml:space="preserve">земљишта </w:t>
      </w:r>
      <w:r>
        <w:rPr>
          <w:rFonts w:ascii="Times New Roman" w:hAnsi="Times New Roman" w:cs="Times New Roman"/>
          <w:sz w:val="24"/>
          <w:szCs w:val="24"/>
        </w:rPr>
        <w:t xml:space="preserve">за покретање </w:t>
      </w:r>
      <w:r w:rsidRPr="00F80092">
        <w:rPr>
          <w:rFonts w:ascii="Times New Roman" w:hAnsi="Times New Roman" w:cs="Times New Roman"/>
          <w:sz w:val="24"/>
          <w:szCs w:val="24"/>
        </w:rPr>
        <w:t xml:space="preserve">или обављање </w:t>
      </w:r>
      <w:r>
        <w:rPr>
          <w:rFonts w:ascii="Times New Roman" w:hAnsi="Times New Roman" w:cs="Times New Roman"/>
          <w:sz w:val="24"/>
          <w:szCs w:val="24"/>
        </w:rPr>
        <w:t>пољопривредне делатности;</w:t>
      </w:r>
    </w:p>
    <w:p w:rsidR="00F669F8" w:rsidRPr="003E53E4" w:rsidRDefault="00F669F8" w:rsidP="00F66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 наведено земљиште има обезбеђен приступ водоснабдевању;</w:t>
      </w:r>
    </w:p>
    <w:p w:rsidR="00F669F8" w:rsidRDefault="00F669F8" w:rsidP="00F66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има елементарног искуства у пластеничкој или производњи култура на отвореном;</w:t>
      </w:r>
    </w:p>
    <w:p w:rsidR="00031ADF" w:rsidRPr="00031ADF" w:rsidRDefault="00C668AB" w:rsidP="00031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E419C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9C2">
        <w:rPr>
          <w:rFonts w:ascii="Times New Roman" w:hAnsi="Times New Roman" w:cs="Times New Roman"/>
          <w:sz w:val="24"/>
          <w:szCs w:val="24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</w:rPr>
        <w:t xml:space="preserve">домаћинство </w:t>
      </w:r>
      <w:r w:rsidRPr="003D4B3A">
        <w:rPr>
          <w:rFonts w:ascii="Times New Roman" w:hAnsi="Times New Roman" w:cs="Times New Roman"/>
          <w:b/>
          <w:sz w:val="24"/>
          <w:szCs w:val="24"/>
        </w:rPr>
        <w:t>није користило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C2">
        <w:rPr>
          <w:rFonts w:ascii="Times New Roman" w:hAnsi="Times New Roman" w:cs="Times New Roman"/>
          <w:sz w:val="24"/>
          <w:szCs w:val="24"/>
        </w:rPr>
        <w:t xml:space="preserve">програм доделе помоћи са овог пројекта (исти избор финансирања). </w:t>
      </w:r>
    </w:p>
    <w:p w:rsidR="00F669F8" w:rsidRPr="00031ADF" w:rsidRDefault="00F669F8" w:rsidP="00031A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31ADF">
        <w:rPr>
          <w:rFonts w:ascii="Times New Roman" w:hAnsi="Times New Roman" w:cs="Times New Roman"/>
          <w:sz w:val="24"/>
          <w:szCs w:val="24"/>
        </w:rPr>
        <w:tab/>
      </w:r>
    </w:p>
    <w:p w:rsidR="00F669F8" w:rsidRPr="003E53E4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3E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E4">
        <w:rPr>
          <w:rFonts w:ascii="Times New Roman" w:hAnsi="Times New Roman" w:cs="Times New Roman"/>
          <w:b/>
          <w:sz w:val="24"/>
          <w:szCs w:val="24"/>
        </w:rPr>
        <w:t>Критеријуми за избор корисника</w:t>
      </w:r>
    </w:p>
    <w:p w:rsidR="00C62B2D" w:rsidRDefault="00F669F8" w:rsidP="00F0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Ред првенства за избор Корисника утврђује се на основу броја бодова које Корисник</w:t>
      </w:r>
      <w:r w:rsidR="00FA7F06" w:rsidRPr="003E53E4">
        <w:rPr>
          <w:rFonts w:ascii="TimesNewRomanPSMT" w:hAnsi="TimesNewRomanPSMT" w:cs="TimesNewRomanPSMT"/>
          <w:sz w:val="24"/>
          <w:szCs w:val="24"/>
        </w:rPr>
        <w:t xml:space="preserve"> као Подносилац пријаве оствари и на основу теренске посете од стране Комисије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 а према следећим мерилима:</w:t>
      </w:r>
    </w:p>
    <w:p w:rsidR="00F06DCB" w:rsidRDefault="00F06DCB" w:rsidP="00F0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AB" w:rsidRPr="0005195D" w:rsidRDefault="00C668AB" w:rsidP="00C66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Материјална угроженост (20 бодова):</w:t>
      </w:r>
    </w:p>
    <w:p w:rsidR="00C668AB" w:rsidRPr="0005195D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прихода: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1AAE">
        <w:rPr>
          <w:rFonts w:ascii="Times New Roman" w:hAnsi="Times New Roman" w:cs="Times New Roman"/>
          <w:b/>
          <w:sz w:val="24"/>
          <w:szCs w:val="24"/>
        </w:rPr>
        <w:t xml:space="preserve"> бодова,</w:t>
      </w:r>
    </w:p>
    <w:p w:rsidR="00C668AB" w:rsidRPr="0005195D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испод минималног износа потрошачке корпе, у односу на број чланова домаћинства: </w:t>
      </w:r>
      <w:r w:rsidRPr="004F1A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1AAE">
        <w:rPr>
          <w:rFonts w:ascii="Times New Roman" w:hAnsi="Times New Roman" w:cs="Times New Roman"/>
          <w:b/>
          <w:sz w:val="24"/>
          <w:szCs w:val="24"/>
        </w:rPr>
        <w:t xml:space="preserve"> бодова,</w:t>
      </w:r>
    </w:p>
    <w:p w:rsidR="00C668AB" w:rsidRPr="004F1AAE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 изнад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минималног износа потрошачке корпе, у односу на број чланова: </w:t>
      </w:r>
      <w:r w:rsidRPr="004F1AAE">
        <w:rPr>
          <w:rFonts w:ascii="Times New Roman" w:hAnsi="Times New Roman" w:cs="Times New Roman"/>
          <w:b/>
          <w:sz w:val="24"/>
          <w:szCs w:val="24"/>
        </w:rPr>
        <w:t>0 бодова,</w:t>
      </w:r>
    </w:p>
    <w:p w:rsidR="00C668AB" w:rsidRPr="0005195D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D">
        <w:rPr>
          <w:rFonts w:ascii="Times New Roman" w:hAnsi="Times New Roman" w:cs="Times New Roman"/>
          <w:sz w:val="24"/>
          <w:szCs w:val="24"/>
        </w:rPr>
        <w:t>У породици постоји више чланова који су на евиденцији Националне службе за запошљавање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E3A7E">
        <w:rPr>
          <w:rFonts w:ascii="Times New Roman" w:hAnsi="Times New Roman" w:cs="Times New Roman"/>
          <w:sz w:val="24"/>
          <w:szCs w:val="24"/>
        </w:rPr>
        <w:t xml:space="preserve"> </w:t>
      </w:r>
      <w:r w:rsidRPr="004F1AAE">
        <w:rPr>
          <w:rFonts w:ascii="Times New Roman" w:hAnsi="Times New Roman" w:cs="Times New Roman"/>
          <w:b/>
          <w:sz w:val="24"/>
          <w:szCs w:val="24"/>
        </w:rPr>
        <w:t xml:space="preserve">5 бодова;                                                                                                       </w:t>
      </w:r>
    </w:p>
    <w:p w:rsidR="00C668AB" w:rsidRPr="0005195D" w:rsidRDefault="00C668AB" w:rsidP="00C66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Социјална угроженост (45 бодова):</w:t>
      </w:r>
    </w:p>
    <w:p w:rsidR="00C668AB" w:rsidRPr="00E419C2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C2">
        <w:rPr>
          <w:rFonts w:ascii="Times New Roman" w:hAnsi="Times New Roman" w:cs="Times New Roman"/>
          <w:sz w:val="24"/>
          <w:szCs w:val="24"/>
        </w:rPr>
        <w:t xml:space="preserve">Ако у породици има некога ко је корисник додатка за туђу негу и помоћ, има деце са посебним потребама или породица која се непосредно стара о неспособном члану домаћинства: </w:t>
      </w:r>
      <w:r w:rsidRPr="00E419C2">
        <w:rPr>
          <w:rFonts w:ascii="Times New Roman" w:hAnsi="Times New Roman" w:cs="Times New Roman"/>
          <w:b/>
          <w:sz w:val="24"/>
          <w:szCs w:val="24"/>
        </w:rPr>
        <w:t>10 бодова;</w:t>
      </w:r>
    </w:p>
    <w:p w:rsidR="00C668AB" w:rsidRPr="00756017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C2">
        <w:rPr>
          <w:rFonts w:ascii="Times New Roman" w:hAnsi="Times New Roman" w:cs="Times New Roman"/>
          <w:sz w:val="24"/>
          <w:szCs w:val="24"/>
        </w:rPr>
        <w:t xml:space="preserve">Усвојитељске и хранитељске породице или породице са трудницом: </w:t>
      </w:r>
      <w:r w:rsidRPr="00E419C2">
        <w:rPr>
          <w:rFonts w:ascii="Times New Roman" w:hAnsi="Times New Roman" w:cs="Times New Roman"/>
          <w:b/>
          <w:sz w:val="24"/>
          <w:szCs w:val="24"/>
        </w:rPr>
        <w:t>5</w:t>
      </w:r>
      <w:r w:rsidRPr="004F1AAE">
        <w:rPr>
          <w:rFonts w:ascii="Times New Roman" w:hAnsi="Times New Roman" w:cs="Times New Roman"/>
          <w:b/>
          <w:sz w:val="24"/>
          <w:szCs w:val="24"/>
        </w:rPr>
        <w:t xml:space="preserve"> бодова;</w:t>
      </w:r>
    </w:p>
    <w:p w:rsidR="00C668AB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60C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9B60C7">
        <w:rPr>
          <w:rFonts w:ascii="Times New Roman" w:hAnsi="Times New Roman" w:cs="Times New Roman"/>
          <w:sz w:val="24"/>
          <w:szCs w:val="24"/>
        </w:rPr>
        <w:t xml:space="preserve">a предшколског и школског узраста: 1 дете: </w:t>
      </w:r>
      <w:r w:rsidRPr="009B60C7">
        <w:rPr>
          <w:rFonts w:ascii="Times New Roman" w:hAnsi="Times New Roman" w:cs="Times New Roman"/>
          <w:b/>
          <w:sz w:val="24"/>
          <w:szCs w:val="24"/>
        </w:rPr>
        <w:t>5 бодова</w:t>
      </w:r>
      <w:r w:rsidRPr="009B60C7">
        <w:rPr>
          <w:rFonts w:ascii="Times New Roman" w:hAnsi="Times New Roman" w:cs="Times New Roman"/>
          <w:sz w:val="24"/>
          <w:szCs w:val="24"/>
        </w:rPr>
        <w:t xml:space="preserve">, 2 деце: </w:t>
      </w:r>
      <w:r w:rsidRPr="009B60C7">
        <w:rPr>
          <w:rFonts w:ascii="Times New Roman" w:hAnsi="Times New Roman" w:cs="Times New Roman"/>
          <w:b/>
          <w:sz w:val="24"/>
          <w:szCs w:val="24"/>
        </w:rPr>
        <w:t>10 бодова</w:t>
      </w:r>
      <w:r w:rsidRPr="009B60C7">
        <w:rPr>
          <w:rFonts w:ascii="Times New Roman" w:hAnsi="Times New Roman" w:cs="Times New Roman"/>
          <w:sz w:val="24"/>
          <w:szCs w:val="24"/>
        </w:rPr>
        <w:t xml:space="preserve">, 3 и више деце: </w:t>
      </w:r>
      <w:r w:rsidRPr="009B60C7">
        <w:rPr>
          <w:rFonts w:ascii="Times New Roman" w:hAnsi="Times New Roman" w:cs="Times New Roman"/>
          <w:b/>
          <w:sz w:val="24"/>
          <w:szCs w:val="24"/>
        </w:rPr>
        <w:t>15 бодова</w:t>
      </w:r>
      <w:r w:rsidRPr="009B60C7">
        <w:rPr>
          <w:rFonts w:ascii="Times New Roman" w:hAnsi="Times New Roman" w:cs="Times New Roman"/>
          <w:sz w:val="24"/>
          <w:szCs w:val="24"/>
        </w:rPr>
        <w:t>;</w:t>
      </w:r>
    </w:p>
    <w:p w:rsidR="00C668AB" w:rsidRPr="009B60C7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 до завршетка редовног школовања: </w:t>
      </w:r>
      <w:r w:rsidRPr="00507CD8">
        <w:rPr>
          <w:rFonts w:ascii="Times New Roman" w:hAnsi="Times New Roman" w:cs="Times New Roman"/>
          <w:b/>
          <w:sz w:val="24"/>
          <w:szCs w:val="24"/>
        </w:rPr>
        <w:t>5 бодова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8AB" w:rsidRPr="0005195D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D">
        <w:rPr>
          <w:rFonts w:ascii="Times New Roman" w:hAnsi="Times New Roman" w:cs="Times New Roman"/>
          <w:sz w:val="24"/>
          <w:szCs w:val="24"/>
        </w:rPr>
        <w:lastRenderedPageBreak/>
        <w:t>Једнородитељске породице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F1AAE">
        <w:rPr>
          <w:rFonts w:ascii="Times New Roman" w:hAnsi="Times New Roman" w:cs="Times New Roman"/>
          <w:b/>
          <w:sz w:val="24"/>
          <w:szCs w:val="24"/>
        </w:rPr>
        <w:t xml:space="preserve"> бодова;                                                                                           </w:t>
      </w:r>
    </w:p>
    <w:p w:rsidR="00C668AB" w:rsidRPr="00F419A6" w:rsidRDefault="00C668AB" w:rsidP="00C668A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5D">
        <w:rPr>
          <w:rFonts w:ascii="Times New Roman" w:hAnsi="Times New Roman" w:cs="Times New Roman"/>
          <w:sz w:val="24"/>
          <w:szCs w:val="24"/>
        </w:rPr>
        <w:t>Породице где је жена носилац домаћинства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1AAE">
        <w:rPr>
          <w:rFonts w:ascii="Times New Roman" w:hAnsi="Times New Roman" w:cs="Times New Roman"/>
          <w:b/>
          <w:sz w:val="24"/>
          <w:szCs w:val="24"/>
        </w:rPr>
        <w:t>5 бодова;</w:t>
      </w:r>
    </w:p>
    <w:p w:rsidR="00C668AB" w:rsidRPr="00E419C2" w:rsidRDefault="00C668AB" w:rsidP="00C66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C2">
        <w:rPr>
          <w:rFonts w:ascii="Times New Roman" w:hAnsi="Times New Roman" w:cs="Times New Roman"/>
          <w:sz w:val="24"/>
          <w:szCs w:val="24"/>
        </w:rPr>
        <w:t xml:space="preserve">Породице са бар једним чланом који </w:t>
      </w:r>
      <w:r w:rsidRPr="00E419C2">
        <w:rPr>
          <w:rFonts w:ascii="TimesNewRomanPSMT" w:hAnsi="TimesNewRomanPSMT" w:cs="TimesNewRomanPSMT"/>
          <w:sz w:val="24"/>
          <w:szCs w:val="24"/>
        </w:rPr>
        <w:t xml:space="preserve">претходно искуство у обављању пољопривредних </w:t>
      </w:r>
      <w:r w:rsidRPr="00756017">
        <w:rPr>
          <w:rFonts w:ascii="Times New Roman" w:hAnsi="Times New Roman" w:cs="Times New Roman"/>
          <w:sz w:val="24"/>
          <w:szCs w:val="24"/>
        </w:rPr>
        <w:t xml:space="preserve">активности, односно породице које поседују било какве засаде у пластенику или на отвореном: до </w:t>
      </w:r>
      <w:r w:rsidRPr="00756017">
        <w:rPr>
          <w:rFonts w:ascii="Times New Roman" w:hAnsi="Times New Roman" w:cs="Times New Roman"/>
          <w:b/>
          <w:sz w:val="24"/>
          <w:szCs w:val="24"/>
        </w:rPr>
        <w:t>25 бодова</w:t>
      </w:r>
      <w:r w:rsidRPr="00756017">
        <w:rPr>
          <w:rFonts w:ascii="Times New Roman" w:hAnsi="Times New Roman" w:cs="Times New Roman"/>
          <w:sz w:val="24"/>
          <w:szCs w:val="24"/>
        </w:rPr>
        <w:t>,</w:t>
      </w:r>
    </w:p>
    <w:p w:rsidR="00C668AB" w:rsidRPr="00E419C2" w:rsidRDefault="00C668AB" w:rsidP="00C66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9C2">
        <w:rPr>
          <w:rFonts w:ascii="Times New Roman" w:hAnsi="Times New Roman" w:cs="Times New Roman"/>
          <w:sz w:val="24"/>
          <w:szCs w:val="24"/>
        </w:rPr>
        <w:t xml:space="preserve">Да нису корисници помоћи у пројектима из области пољопривреде више од три пута:   први пут, </w:t>
      </w:r>
      <w:r w:rsidRPr="00E419C2">
        <w:rPr>
          <w:rFonts w:ascii="Times New Roman" w:hAnsi="Times New Roman" w:cs="Times New Roman"/>
          <w:b/>
          <w:sz w:val="24"/>
          <w:szCs w:val="24"/>
        </w:rPr>
        <w:t>10 бодова,</w:t>
      </w:r>
      <w:r w:rsidRPr="00E419C2">
        <w:rPr>
          <w:rFonts w:ascii="Times New Roman" w:hAnsi="Times New Roman" w:cs="Times New Roman"/>
          <w:sz w:val="24"/>
          <w:szCs w:val="24"/>
        </w:rPr>
        <w:t xml:space="preserve"> други пут, </w:t>
      </w:r>
      <w:r w:rsidRPr="00E419C2">
        <w:rPr>
          <w:rFonts w:ascii="Times New Roman" w:hAnsi="Times New Roman" w:cs="Times New Roman"/>
          <w:b/>
          <w:sz w:val="24"/>
          <w:szCs w:val="24"/>
        </w:rPr>
        <w:t>5 бодова,</w:t>
      </w:r>
      <w:r w:rsidRPr="00E419C2">
        <w:rPr>
          <w:rFonts w:ascii="Times New Roman" w:hAnsi="Times New Roman" w:cs="Times New Roman"/>
          <w:sz w:val="24"/>
          <w:szCs w:val="24"/>
        </w:rPr>
        <w:t xml:space="preserve"> трећи пут, </w:t>
      </w:r>
      <w:r w:rsidRPr="00E419C2">
        <w:rPr>
          <w:rFonts w:ascii="Times New Roman" w:hAnsi="Times New Roman" w:cs="Times New Roman"/>
          <w:b/>
          <w:sz w:val="24"/>
          <w:szCs w:val="24"/>
        </w:rPr>
        <w:t>0 бодова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6DCB" w:rsidRDefault="00F06DCB" w:rsidP="00F66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F8" w:rsidRPr="0005195D" w:rsidRDefault="00C62B2D" w:rsidP="00F66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Теренском п</w:t>
      </w:r>
      <w:r w:rsidR="00FA7F06">
        <w:rPr>
          <w:rFonts w:ascii="Times New Roman" w:hAnsi="Times New Roman" w:cs="Times New Roman"/>
          <w:sz w:val="24"/>
          <w:szCs w:val="24"/>
        </w:rPr>
        <w:t>осетом биће потврђена социјално-материјална угроженост подносиоца, способност за обављање пољопривредне делатности и постојање услова за бављење пластеничком производњом.</w:t>
      </w:r>
      <w:r w:rsidR="0080357F">
        <w:rPr>
          <w:rFonts w:ascii="Times New Roman" w:hAnsi="Times New Roman" w:cs="Times New Roman"/>
          <w:sz w:val="24"/>
          <w:szCs w:val="24"/>
        </w:rPr>
        <w:t xml:space="preserve"> По основу</w:t>
      </w:r>
      <w:r w:rsidR="00FD184A">
        <w:rPr>
          <w:rFonts w:ascii="Times New Roman" w:hAnsi="Times New Roman" w:cs="Times New Roman"/>
          <w:sz w:val="24"/>
          <w:szCs w:val="24"/>
        </w:rPr>
        <w:t xml:space="preserve"> теренске</w:t>
      </w:r>
      <w:r w:rsidR="0080357F">
        <w:rPr>
          <w:rFonts w:ascii="Times New Roman" w:hAnsi="Times New Roman" w:cs="Times New Roman"/>
          <w:sz w:val="24"/>
          <w:szCs w:val="24"/>
        </w:rPr>
        <w:t xml:space="preserve"> посете биће додељено </w:t>
      </w:r>
      <w:r w:rsidR="0080357F" w:rsidRPr="0080357F">
        <w:rPr>
          <w:rFonts w:ascii="Times New Roman" w:hAnsi="Times New Roman" w:cs="Times New Roman"/>
          <w:b/>
          <w:sz w:val="24"/>
          <w:szCs w:val="24"/>
        </w:rPr>
        <w:t>до 25 бодова.</w:t>
      </w:r>
    </w:p>
    <w:p w:rsidR="00F669F8" w:rsidRPr="003E53E4" w:rsidRDefault="00F669F8" w:rsidP="00F6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3E53E4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E53E4">
        <w:rPr>
          <w:rFonts w:ascii="Times New Roman" w:hAnsi="Times New Roman" w:cs="Times New Roman"/>
          <w:b/>
          <w:sz w:val="24"/>
          <w:szCs w:val="24"/>
        </w:rPr>
        <w:t xml:space="preserve"> Предност при бодовању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Ако два или више подносилаца пријаве имају исти број бодова, предност ће имати Подносилац пријаве који има већи број издржаваних чланова домаћинства, односно већи број деце испод 18 година респективно.</w:t>
      </w:r>
      <w:r w:rsidR="00BA4ED4">
        <w:rPr>
          <w:rFonts w:ascii="TimesNewRomanPSMT" w:hAnsi="TimesNewRomanPSMT" w:cs="TimesNewRomanPSMT"/>
          <w:sz w:val="24"/>
          <w:szCs w:val="24"/>
        </w:rPr>
        <w:t xml:space="preserve"> Уколико више подносилаца пријаве са истим бројем бодова има исти број издржаваних чланова домаћинства, додатни критеријуми предности биће адекватност парцеле за инсталацију пластеника и искуство у обављању пољопривредне делатности.</w:t>
      </w:r>
    </w:p>
    <w:p w:rsidR="00F669F8" w:rsidRPr="00031ADF" w:rsidRDefault="00F669F8" w:rsidP="00031A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F669F8" w:rsidRPr="003E53E4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3E53E4">
        <w:rPr>
          <w:rFonts w:ascii="Times New Roman" w:hAnsi="Times New Roman" w:cs="Times New Roman"/>
          <w:b/>
          <w:sz w:val="24"/>
          <w:szCs w:val="24"/>
        </w:rPr>
        <w:t xml:space="preserve"> Пријава на Јавни позив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Подносилац пријаве за себе и чланове породичног домаћинства доставља следећа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 w:rsidRPr="003E53E4">
        <w:rPr>
          <w:rFonts w:ascii="TimesNewRomanPSMT" w:hAnsi="TimesNewRomanPSMT" w:cs="TimesNewRomanPSMT"/>
          <w:sz w:val="24"/>
          <w:szCs w:val="24"/>
        </w:rPr>
        <w:t>: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F07D87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1. Уредно попуњен и потписан образац пријаве</w:t>
      </w:r>
      <w:r>
        <w:rPr>
          <w:rFonts w:ascii="TimesNewRomanPSMT" w:hAnsi="TimesNewRomanPSMT" w:cs="TimesNewRomanPSMT"/>
          <w:sz w:val="24"/>
          <w:szCs w:val="24"/>
        </w:rPr>
        <w:t xml:space="preserve"> са припадајућим изјавама</w:t>
      </w:r>
      <w:r w:rsidRPr="003E53E4">
        <w:rPr>
          <w:rFonts w:ascii="TimesNewRomanPSMT" w:hAnsi="TimesNewRomanPSMT" w:cs="TimesNewRomanPSMT"/>
          <w:sz w:val="24"/>
          <w:szCs w:val="24"/>
        </w:rPr>
        <w:t>;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2. </w:t>
      </w:r>
      <w:r w:rsidRPr="004477E2">
        <w:rPr>
          <w:rFonts w:ascii="TimesNewRomanPSMT" w:hAnsi="TimesNewRomanPSMT" w:cs="TimesNewRomanPSMT"/>
          <w:sz w:val="24"/>
          <w:szCs w:val="24"/>
        </w:rPr>
        <w:t>Фотокопију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личне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карте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за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све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члан</w:t>
      </w:r>
      <w:r w:rsidR="00815B2C">
        <w:rPr>
          <w:rFonts w:ascii="TimesNewRomanPSMT" w:hAnsi="TimesNewRomanPSMT" w:cs="TimesNewRomanPSMT"/>
          <w:sz w:val="24"/>
          <w:szCs w:val="24"/>
        </w:rPr>
        <w:t>ове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="00815B2C">
        <w:rPr>
          <w:rFonts w:ascii="TimesNewRomanPSMT" w:hAnsi="TimesNewRomanPSMT" w:cs="TimesNewRomanPSMT"/>
          <w:sz w:val="24"/>
          <w:szCs w:val="24"/>
        </w:rPr>
        <w:t>породичног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="00815B2C">
        <w:rPr>
          <w:rFonts w:ascii="TimesNewRomanPSMT" w:hAnsi="TimesNewRomanPSMT" w:cs="TimesNewRomanPSMT"/>
          <w:sz w:val="24"/>
          <w:szCs w:val="24"/>
        </w:rPr>
        <w:t>домаћинства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="00815B2C">
        <w:rPr>
          <w:rFonts w:ascii="TimesNewRomanPSMT" w:hAnsi="TimesNewRomanPSMT" w:cs="TimesNewRomanPSMT"/>
          <w:sz w:val="24"/>
          <w:szCs w:val="24"/>
        </w:rPr>
        <w:t>са</w:t>
      </w:r>
      <w:r w:rsidR="00815B2C" w:rsidRPr="003E53E4">
        <w:rPr>
          <w:rFonts w:ascii="TimesNewRomanPSMT" w:hAnsi="TimesNewRomanPSMT" w:cs="TimesNewRomanPSMT"/>
          <w:sz w:val="24"/>
          <w:szCs w:val="24"/>
        </w:rPr>
        <w:t xml:space="preserve"> 18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више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година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 (</w:t>
      </w:r>
      <w:r w:rsidRPr="004477E2">
        <w:rPr>
          <w:rFonts w:ascii="TimesNewRomanPSMT" w:hAnsi="TimesNewRomanPSMT" w:cs="TimesNewRomanPSMT"/>
          <w:sz w:val="24"/>
          <w:szCs w:val="24"/>
        </w:rPr>
        <w:t>очитане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4477E2">
        <w:rPr>
          <w:rFonts w:ascii="TimesNewRomanPSMT" w:hAnsi="TimesNewRomanPSMT" w:cs="TimesNewRomanPSMT"/>
          <w:sz w:val="24"/>
          <w:szCs w:val="24"/>
        </w:rPr>
        <w:t>уколико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је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питању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биометријска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лична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карта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чипом</w:t>
      </w:r>
      <w:r w:rsidRPr="003E53E4">
        <w:rPr>
          <w:rFonts w:ascii="TimesNewRomanPSMT" w:hAnsi="TimesNewRomanPSMT" w:cs="TimesNewRomanPSMT"/>
          <w:sz w:val="24"/>
          <w:szCs w:val="24"/>
        </w:rPr>
        <w:t>)</w:t>
      </w:r>
      <w:r w:rsidR="00815B2C">
        <w:rPr>
          <w:rFonts w:ascii="TimesNewRomanPSMT" w:hAnsi="TimesNewRomanPSMT" w:cs="TimesNewRomanPSMT"/>
          <w:sz w:val="24"/>
          <w:szCs w:val="24"/>
        </w:rPr>
        <w:t>, или фотокопију другог документа којим се утврђује идентитет за чланове</w:t>
      </w:r>
      <w:r w:rsidR="0085474D">
        <w:rPr>
          <w:rFonts w:ascii="TimesNewRomanPSMT" w:hAnsi="TimesNewRomanPSMT" w:cs="TimesNewRomanPSMT"/>
          <w:sz w:val="24"/>
          <w:szCs w:val="24"/>
        </w:rPr>
        <w:t xml:space="preserve"> домаћинства млађе од 18 година</w:t>
      </w:r>
      <w:r w:rsidRPr="003E53E4">
        <w:rPr>
          <w:rFonts w:ascii="TimesNewRomanPSMT" w:hAnsi="TimesNewRomanPSMT" w:cs="TimesNewRomanPSMT"/>
          <w:sz w:val="24"/>
          <w:szCs w:val="24"/>
        </w:rPr>
        <w:t>;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Комисија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за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избор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корисника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може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од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Подносиоца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пријаве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тражити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неопходне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доказе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ради</w:t>
      </w:r>
      <w:r w:rsidR="00E30032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утврђивања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чињеница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околности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потребних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за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доношење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правилне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законите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одлуке</w:t>
      </w:r>
      <w:r w:rsidRPr="003E53E4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Докази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подносе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фотокопији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4477E2">
        <w:rPr>
          <w:rFonts w:ascii="TimesNewRomanPSMT" w:hAnsi="TimesNewRomanPSMT" w:cs="TimesNewRomanPSMT"/>
          <w:sz w:val="24"/>
          <w:szCs w:val="24"/>
        </w:rPr>
        <w:t>стим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Комисија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за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избор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корисника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може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од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Подносиоца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пријаве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Јавни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позив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тражити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оригинална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документа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на</w:t>
      </w:r>
      <w:r w:rsidR="00BA22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увид</w:t>
      </w:r>
      <w:r w:rsidRPr="003E53E4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8" w:rsidRPr="003E53E4" w:rsidRDefault="00F669F8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3E53E4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 </w:t>
      </w:r>
      <w:r w:rsidR="0013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B2D">
        <w:rPr>
          <w:rFonts w:ascii="Times New Roman" w:hAnsi="Times New Roman" w:cs="Times New Roman"/>
          <w:b/>
          <w:sz w:val="24"/>
          <w:szCs w:val="24"/>
        </w:rPr>
        <w:t>Поступак</w:t>
      </w:r>
      <w:r w:rsidR="0013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B2D">
        <w:rPr>
          <w:rFonts w:ascii="Times New Roman" w:hAnsi="Times New Roman" w:cs="Times New Roman"/>
          <w:b/>
          <w:sz w:val="24"/>
          <w:szCs w:val="24"/>
        </w:rPr>
        <w:t>избора</w:t>
      </w:r>
      <w:r w:rsidR="0013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B2D">
        <w:rPr>
          <w:rFonts w:ascii="Times New Roman" w:hAnsi="Times New Roman" w:cs="Times New Roman"/>
          <w:b/>
          <w:sz w:val="24"/>
          <w:szCs w:val="24"/>
        </w:rPr>
        <w:t>корисника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Од подносиоца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пријаве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080CD8">
        <w:rPr>
          <w:rFonts w:ascii="TimesNewRomanPSMT" w:hAnsi="TimesNewRomanPSMT" w:cs="TimesNewRomanPSMT"/>
          <w:b/>
          <w:sz w:val="24"/>
          <w:szCs w:val="24"/>
        </w:rPr>
        <w:t>Комисија за избор корисника током вршења селекције може тражити следећа документа</w:t>
      </w:r>
      <w:r w:rsidRPr="003E53E4">
        <w:rPr>
          <w:rFonts w:ascii="TimesNewRomanPSMT" w:hAnsi="TimesNewRomanPSMT" w:cs="TimesNewRomanPSMT"/>
          <w:sz w:val="24"/>
          <w:szCs w:val="24"/>
        </w:rPr>
        <w:t>: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1. </w:t>
      </w:r>
      <w:r w:rsidRPr="00250230">
        <w:rPr>
          <w:rFonts w:ascii="TimesNewRomanPSMT" w:hAnsi="TimesNewRomanPSMT" w:cs="TimesNewRomanPSMT"/>
          <w:sz w:val="24"/>
          <w:szCs w:val="24"/>
        </w:rPr>
        <w:t>Доказ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о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приходима</w:t>
      </w:r>
      <w:r w:rsidRPr="003E53E4">
        <w:rPr>
          <w:rFonts w:ascii="TimesNewRomanPSMT" w:hAnsi="TimesNewRomanPSMT" w:cs="TimesNewRomanPSMT"/>
          <w:sz w:val="24"/>
          <w:szCs w:val="24"/>
        </w:rPr>
        <w:t>:</w:t>
      </w:r>
    </w:p>
    <w:p w:rsidR="00E21B50" w:rsidRDefault="00F669F8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- </w:t>
      </w:r>
      <w:r w:rsidRPr="00250230">
        <w:rPr>
          <w:rFonts w:ascii="TimesNewRomanPSMT" w:hAnsi="TimesNewRomanPSMT" w:cs="TimesNewRomanPSMT"/>
          <w:sz w:val="24"/>
          <w:szCs w:val="24"/>
        </w:rPr>
        <w:t>Потврда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о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незапослености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из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Националне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службе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за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запошљавање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за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незапослене</w:t>
      </w:r>
      <w:r w:rsidR="001312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чланове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породичног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домаћинства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регистроване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у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>ционалној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служби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запошљавање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250230">
        <w:rPr>
          <w:rFonts w:ascii="TimesNewRomanPSMT" w:hAnsi="TimesNewRomanPSMT" w:cs="TimesNewRomanPSMT"/>
          <w:sz w:val="24"/>
          <w:szCs w:val="24"/>
        </w:rPr>
        <w:t>у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случају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да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се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ради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о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незапосленом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члану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породичног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домаћинства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који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није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регистрован</w:t>
      </w:r>
      <w:r>
        <w:rPr>
          <w:rFonts w:ascii="TimesNewRomanPSMT" w:hAnsi="TimesNewRomanPSMT" w:cs="TimesNewRomanPSMT"/>
          <w:sz w:val="24"/>
          <w:szCs w:val="24"/>
        </w:rPr>
        <w:t xml:space="preserve">о </w:t>
      </w:r>
      <w:r w:rsidRPr="00250230">
        <w:rPr>
          <w:rFonts w:ascii="TimesNewRomanPSMT" w:hAnsi="TimesNewRomanPSMT" w:cs="TimesNewRomanPSMT"/>
          <w:sz w:val="24"/>
          <w:szCs w:val="24"/>
        </w:rPr>
        <w:t>код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ационалне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службе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запошљавање</w:t>
      </w:r>
      <w:r w:rsidR="00E21B50">
        <w:rPr>
          <w:rFonts w:ascii="TimesNewRomanPSMT" w:hAnsi="TimesNewRomanPSMT" w:cs="TimesNewRomanPSMT"/>
          <w:sz w:val="24"/>
          <w:szCs w:val="24"/>
        </w:rPr>
        <w:t>.</w:t>
      </w:r>
    </w:p>
    <w:p w:rsidR="00F669F8" w:rsidRPr="00AD236F" w:rsidRDefault="00E21B50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Потврда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из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РФПИОЗ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да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немају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уплата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по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основу</w:t>
      </w:r>
      <w:r w:rsidR="00B4744A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делатности;</w:t>
      </w:r>
    </w:p>
    <w:p w:rsidR="00F669F8" w:rsidRPr="00AD236F" w:rsidRDefault="00F669F8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- За запослене потврда послодавца о висини примања у месецу који претходи месецу подношења пријаве на Јавни позив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F669F8" w:rsidRPr="003E53E4" w:rsidRDefault="00F669F8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- За пензионере, чек од пензије за месец који претходи месецу објављивања овог Јавног </w:t>
      </w:r>
      <w:r w:rsidR="005B4B79" w:rsidRPr="003E53E4">
        <w:rPr>
          <w:rFonts w:ascii="TimesNewRomanPSMT" w:hAnsi="TimesNewRomanPSMT" w:cs="TimesNewRomanPSMT"/>
          <w:sz w:val="24"/>
          <w:szCs w:val="24"/>
        </w:rPr>
        <w:t>позива,</w:t>
      </w:r>
    </w:p>
    <w:p w:rsidR="00F669F8" w:rsidRPr="003E53E4" w:rsidRDefault="00F669F8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F669F8" w:rsidRPr="003E53E4" w:rsidRDefault="00F669F8" w:rsidP="00F669F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F669F8" w:rsidRPr="003E53E4" w:rsidRDefault="00F669F8" w:rsidP="001A78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F1AAE">
        <w:rPr>
          <w:rFonts w:ascii="TimesNewRomanPSMT" w:hAnsi="TimesNewRomanPSMT" w:cs="TimesNewRomanPSMT"/>
          <w:sz w:val="24"/>
          <w:szCs w:val="24"/>
        </w:rPr>
        <w:t>Решење о остваривању права на додатак за туђу негу и помоћ</w:t>
      </w:r>
      <w:r w:rsidRPr="003E53E4">
        <w:rPr>
          <w:rFonts w:ascii="TimesNewRomanPSMT" w:hAnsi="TimesNewRomanPSMT" w:cs="TimesNewRomanPSMT"/>
          <w:sz w:val="24"/>
          <w:szCs w:val="24"/>
        </w:rPr>
        <w:t>;</w:t>
      </w:r>
    </w:p>
    <w:p w:rsidR="00F669F8" w:rsidRPr="003E53E4" w:rsidRDefault="00F669F8" w:rsidP="00F669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CD8">
        <w:rPr>
          <w:rFonts w:ascii="TimesNewRomanPSMT" w:hAnsi="TimesNewRomanPSMT" w:cs="TimesNewRomanPSMT"/>
          <w:sz w:val="24"/>
          <w:szCs w:val="24"/>
        </w:rPr>
        <w:t>Доказ о власништву или закупу земљишта(на минимум 2 године) на ком је могућа инсталација пластеника</w:t>
      </w:r>
      <w:r w:rsidRPr="003E53E4">
        <w:rPr>
          <w:rFonts w:ascii="TimesNewRomanPSMT" w:hAnsi="TimesNewRomanPSMT" w:cs="TimesNewRomanPSMT"/>
          <w:sz w:val="24"/>
          <w:szCs w:val="24"/>
        </w:rPr>
        <w:t>;</w:t>
      </w:r>
    </w:p>
    <w:p w:rsidR="00F669F8" w:rsidRDefault="00F669F8" w:rsidP="00F669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0CD8">
        <w:rPr>
          <w:rFonts w:ascii="TimesNewRomanPSMT" w:hAnsi="TimesNewRomanPSMT" w:cs="TimesNewRomanPSMT"/>
          <w:sz w:val="24"/>
          <w:szCs w:val="24"/>
        </w:rPr>
        <w:t>Изјава да поред непокретности коју користи за живот, не поседује друге непокретности</w:t>
      </w:r>
      <w:r w:rsidRPr="003E53E4">
        <w:rPr>
          <w:rFonts w:ascii="TimesNewRomanPSMT" w:hAnsi="TimesNewRomanPSMT" w:cs="TimesNewRomanPSMT"/>
          <w:sz w:val="24"/>
          <w:szCs w:val="24"/>
        </w:rPr>
        <w:t>;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37937">
        <w:rPr>
          <w:rFonts w:ascii="TimesNewRomanPSMT" w:hAnsi="TimesNewRomanPSMT" w:cs="TimesNewRomanPSMT"/>
          <w:sz w:val="24"/>
          <w:szCs w:val="24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37937">
        <w:rPr>
          <w:rFonts w:ascii="TimesNewRomanPSMT" w:hAnsi="TimesNewRomanPSMT" w:cs="TimesNewRomanPSMT"/>
          <w:sz w:val="24"/>
          <w:szCs w:val="24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F669F8" w:rsidRPr="00031ADF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bookmarkStart w:id="0" w:name="_GoBack"/>
      <w:bookmarkEnd w:id="0"/>
    </w:p>
    <w:p w:rsidR="00C30552" w:rsidRPr="00437937" w:rsidRDefault="00C30552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  <w:t xml:space="preserve"> ПОСТУПАК ЗА ДОДЕЛУ ПОМОЋИ</w:t>
      </w: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37937" w:rsidRDefault="00724656" w:rsidP="0072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937">
        <w:rPr>
          <w:rFonts w:ascii="Times New Roman" w:eastAsia="Calibri" w:hAnsi="Times New Roman" w:cs="Times New Roman"/>
          <w:sz w:val="24"/>
          <w:szCs w:val="24"/>
        </w:rPr>
        <w:lastRenderedPageBreak/>
        <w:t>Образац пријаве на јавни позив и обрасци изјава преузимају се</w:t>
      </w:r>
      <w:r w:rsidR="00EE3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E8A" w:rsidRPr="00D727AB">
        <w:rPr>
          <w:rFonts w:ascii="Times New Roman" w:eastAsia="Calibri" w:hAnsi="Times New Roman" w:cs="Times New Roman"/>
          <w:sz w:val="24"/>
          <w:szCs w:val="24"/>
        </w:rPr>
        <w:t xml:space="preserve">у Одељењу за привреду и локално-економски развој ОУ </w:t>
      </w:r>
      <w:r w:rsidRPr="00D72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6B4" w:rsidRPr="00D727AB">
        <w:rPr>
          <w:rFonts w:ascii="Times New Roman" w:eastAsia="Calibri" w:hAnsi="Times New Roman" w:cs="Times New Roman"/>
          <w:sz w:val="24"/>
          <w:szCs w:val="24"/>
        </w:rPr>
        <w:t>Бела Паланка</w:t>
      </w:r>
      <w:r w:rsidRPr="00D727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3E8A" w:rsidRPr="00D727AB">
        <w:rPr>
          <w:rFonts w:ascii="Times New Roman" w:eastAsia="Calibri" w:hAnsi="Times New Roman" w:cs="Times New Roman"/>
          <w:sz w:val="24"/>
          <w:szCs w:val="24"/>
        </w:rPr>
        <w:t>ул. Српских владара бр.60</w:t>
      </w:r>
      <w:r w:rsidRPr="00437937">
        <w:rPr>
          <w:rFonts w:ascii="Times New Roman" w:eastAsia="Calibri" w:hAnsi="Times New Roman" w:cs="Times New Roman"/>
          <w:sz w:val="24"/>
          <w:szCs w:val="24"/>
        </w:rPr>
        <w:t xml:space="preserve">, одговорно лице </w:t>
      </w:r>
      <w:r w:rsidR="00EE3E8A">
        <w:rPr>
          <w:rFonts w:ascii="Times New Roman" w:eastAsia="Calibri" w:hAnsi="Times New Roman" w:cs="Times New Roman"/>
          <w:sz w:val="24"/>
          <w:szCs w:val="24"/>
        </w:rPr>
        <w:t>Јасмина Голубовић</w:t>
      </w:r>
      <w:r w:rsidRPr="00437937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EE3E8A">
        <w:rPr>
          <w:rFonts w:ascii="Times New Roman" w:eastAsia="Calibri" w:hAnsi="Times New Roman" w:cs="Times New Roman"/>
          <w:sz w:val="24"/>
          <w:szCs w:val="24"/>
        </w:rPr>
        <w:t>018 855 400</w:t>
      </w:r>
      <w:r w:rsidRPr="004379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656" w:rsidRPr="00437937" w:rsidRDefault="00724656" w:rsidP="0072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37937">
        <w:rPr>
          <w:rFonts w:ascii="TimesNewRomanPSMT" w:hAnsi="TimesNewRomanPSMT" w:cs="TimesNewRomanPSMT"/>
          <w:sz w:val="24"/>
          <w:szCs w:val="24"/>
        </w:rPr>
        <w:t>Пријаву поднету након истека рока за подношење пријава из Јавног позива, Комисијане разматра, већ исту решењем одбацује, као неблаговремену.</w:t>
      </w: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37937">
        <w:rPr>
          <w:rFonts w:ascii="TimesNewRomanPSMT" w:hAnsi="TimesNewRomanPSMT" w:cs="TimesNewRomanPSMT"/>
          <w:sz w:val="24"/>
          <w:szCs w:val="24"/>
        </w:rPr>
        <w:t>Ако пријава садржи неки формални недостатак који спречава поступање по истој или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37937">
        <w:rPr>
          <w:rFonts w:ascii="TimesNewRomanPSMT" w:hAnsi="TimesNewRomanPSMT" w:cs="TimesNewRomanPSMT"/>
          <w:sz w:val="24"/>
          <w:szCs w:val="24"/>
        </w:rPr>
        <w:t>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F64826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F64826">
        <w:rPr>
          <w:rFonts w:ascii="TimesNewRomanPSMT" w:hAnsi="TimesNewRomanPSMT" w:cs="TimesNewRomanPSMT"/>
          <w:sz w:val="24"/>
          <w:szCs w:val="24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F669F8" w:rsidRPr="00F64826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F64826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F64826">
        <w:rPr>
          <w:rFonts w:ascii="TimesNewRomanPSMT" w:hAnsi="TimesNewRomanPSMT" w:cs="TimesNewRomanPSMT"/>
          <w:sz w:val="24"/>
          <w:szCs w:val="24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F669F8" w:rsidRPr="00F64826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F64826">
        <w:rPr>
          <w:rFonts w:ascii="TimesNewRomanPSMT" w:hAnsi="TimesNewRomanPSMT" w:cs="TimesNewRomanPSMT"/>
          <w:sz w:val="24"/>
          <w:szCs w:val="24"/>
        </w:rPr>
        <w:t>Саставни део овог Јавног позива је листа делатности које неће бити финансиране.</w:t>
      </w:r>
    </w:p>
    <w:p w:rsidR="00F669F8" w:rsidRPr="00F64826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477E2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Пријаву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која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не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садржи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формални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недостатак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или у погледу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које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је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поступљено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складу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са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делом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VIII </w:t>
      </w:r>
      <w:r w:rsidRPr="004477E2">
        <w:rPr>
          <w:rFonts w:ascii="TimesNewRomanPSMT" w:hAnsi="TimesNewRomanPSMT" w:cs="TimesNewRomanPSMT"/>
          <w:sz w:val="24"/>
          <w:szCs w:val="24"/>
        </w:rPr>
        <w:t>овог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Јавног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позива</w:t>
      </w:r>
      <w:r w:rsidRPr="004477E2">
        <w:rPr>
          <w:rFonts w:ascii="TimesNewRomanPSMT" w:hAnsi="TimesNewRomanPSMT" w:cs="TimesNewRomanPSMT"/>
          <w:sz w:val="24"/>
          <w:szCs w:val="24"/>
        </w:rPr>
        <w:t>, Комисија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разматра и утврђује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испуњеност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услова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 xml:space="preserve">дела III </w:t>
      </w:r>
      <w:r w:rsidRPr="004477E2">
        <w:rPr>
          <w:rFonts w:ascii="TimesNewRomanPSMT" w:hAnsi="TimesNewRomanPSMT" w:cs="TimesNewRomanPSMT"/>
          <w:sz w:val="24"/>
          <w:szCs w:val="24"/>
        </w:rPr>
        <w:t>овог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Јавног</w:t>
      </w:r>
      <w:r w:rsidR="0083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позива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477E2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Пријаву у погледу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које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нису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испуњени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услови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 xml:space="preserve">дела III </w:t>
      </w:r>
      <w:r w:rsidRPr="004477E2">
        <w:rPr>
          <w:rFonts w:ascii="TimesNewRomanPSMT" w:hAnsi="TimesNewRomanPSMT" w:cs="TimesNewRomanPSMT"/>
          <w:sz w:val="24"/>
          <w:szCs w:val="24"/>
        </w:rPr>
        <w:t>овог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позива</w:t>
      </w:r>
      <w:r w:rsidRPr="004477E2">
        <w:rPr>
          <w:rFonts w:ascii="TimesNewRomanPSMT" w:hAnsi="TimesNewRomanPSMT" w:cs="TimesNewRomanPSMT"/>
          <w:sz w:val="24"/>
          <w:szCs w:val="24"/>
        </w:rPr>
        <w:t>, Комисија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не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бодује, већ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исту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решењем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одбија, као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неосновану.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477E2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Против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решења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Комисије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става 2. </w:t>
      </w:r>
      <w:r w:rsidR="000141B4" w:rsidRPr="004477E2">
        <w:rPr>
          <w:rFonts w:ascii="TimesNewRomanPSMT" w:hAnsi="TimesNewRomanPSMT" w:cs="TimesNewRomanPSMT"/>
          <w:sz w:val="24"/>
          <w:szCs w:val="24"/>
        </w:rPr>
        <w:t>О</w:t>
      </w:r>
      <w:r w:rsidRPr="004477E2">
        <w:rPr>
          <w:rFonts w:ascii="TimesNewRomanPSMT" w:hAnsi="TimesNewRomanPSMT" w:cs="TimesNewRomanPSMT"/>
          <w:sz w:val="24"/>
          <w:szCs w:val="24"/>
        </w:rPr>
        <w:t>вог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дела</w:t>
      </w:r>
      <w:r w:rsidRPr="004477E2">
        <w:rPr>
          <w:rFonts w:ascii="TimesNewRomanPSMT" w:hAnsi="TimesNewRomanPSMT" w:cs="TimesNewRomanPSMT"/>
          <w:sz w:val="24"/>
          <w:szCs w:val="24"/>
        </w:rPr>
        <w:t>, заинтересовано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лице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може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уложити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="00437937">
        <w:rPr>
          <w:rFonts w:ascii="TimesNewRomanPSMT" w:hAnsi="TimesNewRomanPSMT" w:cs="TimesNewRomanPSMT"/>
          <w:sz w:val="24"/>
          <w:szCs w:val="24"/>
        </w:rPr>
        <w:t>жалбу у рокуод 8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дана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од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дана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достављања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наведеног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решења.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477E2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У погледу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пријава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код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којих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су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испуњени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услови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дела III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овог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позива</w:t>
      </w:r>
      <w:r w:rsidRPr="004477E2">
        <w:rPr>
          <w:rFonts w:ascii="TimesNewRomanPSMT" w:hAnsi="TimesNewRomanPSMT" w:cs="TimesNewRomanPSMT"/>
          <w:sz w:val="24"/>
          <w:szCs w:val="24"/>
        </w:rPr>
        <w:t>, Комисија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врши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бодовање, у складу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мерилима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из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9727F3">
        <w:rPr>
          <w:rFonts w:ascii="TimesNewRomanPSMT" w:hAnsi="TimesNewRomanPSMT" w:cs="TimesNewRomanPSMT"/>
          <w:sz w:val="24"/>
          <w:szCs w:val="24"/>
        </w:rPr>
        <w:t>IV и V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овог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Јавног</w:t>
      </w:r>
      <w:r w:rsidR="000141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позива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6177F2" w:rsidRDefault="00F669F8" w:rsidP="00617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Уколико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 </w:t>
      </w:r>
      <w:r w:rsidRPr="004477E2">
        <w:rPr>
          <w:rFonts w:ascii="TimesNewRomanPSMT" w:hAnsi="TimesNewRomanPSMT" w:cs="TimesNewRomanPSMT"/>
          <w:sz w:val="24"/>
          <w:szCs w:val="24"/>
        </w:rPr>
        <w:t>члан, односно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чланови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породичног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домаћинства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Подносиоца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пријаве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премину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утврђивања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Предлога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листе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Корисника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за</w:t>
      </w:r>
      <w:r w:rsidR="00D45F1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доделу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Помоћи, исти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неће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бити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разматрани, нити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бодовани.</w:t>
      </w:r>
    </w:p>
    <w:p w:rsidR="00F669F8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D67CFD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У случају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да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премине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Подносилац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пријаве, Комисија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разматра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остале</w:t>
      </w:r>
      <w:r w:rsidR="008D27C3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чланове</w:t>
      </w:r>
      <w:r w:rsidR="006177F2">
        <w:rPr>
          <w:rFonts w:ascii="TimesNewRomanPSMT" w:hAnsi="TimesNewRomanPSMT" w:cs="TimesNewRomanPSMT"/>
          <w:sz w:val="24"/>
          <w:szCs w:val="24"/>
        </w:rPr>
        <w:t xml:space="preserve"> домаћинства.</w:t>
      </w:r>
    </w:p>
    <w:p w:rsidR="006177F2" w:rsidRPr="006177F2" w:rsidRDefault="006177F2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</w:t>
      </w:r>
      <w:r w:rsidRPr="003E53E4">
        <w:rPr>
          <w:rFonts w:ascii="TimesNewRomanPSMT" w:hAnsi="TimesNewRomanPSMT" w:cs="TimesNewRomanPSMT"/>
          <w:sz w:val="24"/>
          <w:szCs w:val="24"/>
        </w:rPr>
        <w:lastRenderedPageBreak/>
        <w:t>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На основу броја бодова које Подносилац пријаве оствари према мерилима из дела. </w:t>
      </w:r>
      <w:r w:rsidRPr="009727F3">
        <w:rPr>
          <w:rFonts w:ascii="TimesNewRomanPSMT" w:hAnsi="TimesNewRomanPSMT" w:cs="TimesNewRomanPSMT"/>
          <w:sz w:val="24"/>
          <w:szCs w:val="24"/>
        </w:rPr>
        <w:t>IV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 и </w:t>
      </w:r>
      <w:r w:rsidRPr="009727F3">
        <w:rPr>
          <w:rFonts w:ascii="TimesNewRomanPSMT" w:hAnsi="TimesNewRomanPSMT" w:cs="TimesNewRomanPSMT"/>
          <w:sz w:val="24"/>
          <w:szCs w:val="24"/>
        </w:rPr>
        <w:t>V</w:t>
      </w:r>
      <w:r w:rsidRPr="003E53E4">
        <w:rPr>
          <w:rFonts w:ascii="TimesNewRomanPSMT" w:hAnsi="TimesNewRomanPSMT" w:cs="TimesNewRomanPSMT"/>
          <w:sz w:val="24"/>
          <w:szCs w:val="24"/>
        </w:rPr>
        <w:t>. овог Јавног позива Комисија утврђује предлог листе Корисника за доделу Помоћи (у даљемтексту: Предлог листе).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876D6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 xml:space="preserve">Предлог листе Комисија објављује на огласној табли сајтовима </w:t>
      </w:r>
      <w:r w:rsidR="00724656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C726B4">
        <w:rPr>
          <w:rFonts w:ascii="TimesNewRomanPSMT" w:hAnsi="TimesNewRomanPSMT" w:cs="TimesNewRomanPSMT"/>
          <w:sz w:val="24"/>
          <w:szCs w:val="24"/>
        </w:rPr>
        <w:t>Бела Паланка</w:t>
      </w:r>
      <w:r>
        <w:rPr>
          <w:rFonts w:ascii="TimesNewRomanPSMT" w:hAnsi="TimesNewRomanPSMT" w:cs="TimesNewRomanPSMT"/>
          <w:sz w:val="24"/>
          <w:szCs w:val="24"/>
        </w:rPr>
        <w:t>и организације АСБ као и на огласној табли.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На Предлог листе Подносилац пријаве може уложити</w:t>
      </w:r>
      <w:r w:rsidR="00F64826">
        <w:rPr>
          <w:rFonts w:ascii="TimesNewRomanPSMT" w:hAnsi="TimesNewRomanPSMT" w:cs="TimesNewRomanPSMT"/>
          <w:sz w:val="24"/>
          <w:szCs w:val="24"/>
        </w:rPr>
        <w:t xml:space="preserve"> приговор Комисији, у року од 8</w:t>
      </w:r>
      <w:r w:rsidRPr="003E53E4">
        <w:rPr>
          <w:rFonts w:ascii="TimesNewRomanPSMT" w:hAnsi="TimesNewRomanPSMT" w:cs="TimesNewRomanPSMT"/>
          <w:sz w:val="24"/>
          <w:szCs w:val="24"/>
        </w:rPr>
        <w:t xml:space="preserve"> дана) дана од дана истека рока за подношење приговора.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876D64" w:rsidRDefault="00724656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Коначну листу</w:t>
      </w:r>
      <w:r w:rsidR="00F669F8" w:rsidRPr="003E53E4">
        <w:rPr>
          <w:rFonts w:ascii="TimesNewRomanPSMT" w:hAnsi="TimesNewRomanPSMT" w:cs="TimesNewRomanPSMT"/>
          <w:sz w:val="24"/>
          <w:szCs w:val="24"/>
        </w:rPr>
        <w:t xml:space="preserve"> Комисија објављује на огласној табли сајтовима </w:t>
      </w:r>
      <w:r w:rsidR="003E53E4">
        <w:rPr>
          <w:rFonts w:ascii="TimesNewRomanPSMT" w:hAnsi="TimesNewRomanPSMT" w:cs="TimesNewRomanPSMT"/>
          <w:sz w:val="24"/>
          <w:szCs w:val="24"/>
        </w:rPr>
        <w:t xml:space="preserve">општине </w:t>
      </w:r>
      <w:r w:rsidR="00C726B4">
        <w:rPr>
          <w:rFonts w:ascii="TimesNewRomanPSMT" w:hAnsi="TimesNewRomanPSMT" w:cs="TimesNewRomanPSMT"/>
          <w:sz w:val="24"/>
          <w:szCs w:val="24"/>
        </w:rPr>
        <w:t>Бела Паланка</w:t>
      </w:r>
      <w:r w:rsidR="006E7690">
        <w:rPr>
          <w:rFonts w:ascii="TimesNewRomanPSMT" w:hAnsi="TimesNewRomanPSMT" w:cs="TimesNewRomanPSMT"/>
          <w:sz w:val="24"/>
          <w:szCs w:val="24"/>
        </w:rPr>
        <w:t xml:space="preserve"> </w:t>
      </w:r>
      <w:r w:rsidR="00F669F8">
        <w:rPr>
          <w:rFonts w:ascii="TimesNewRomanPSMT" w:hAnsi="TimesNewRomanPSMT" w:cs="TimesNewRomanPSMT"/>
          <w:sz w:val="24"/>
          <w:szCs w:val="24"/>
        </w:rPr>
        <w:t>и организације АСБ као и на огласној табли.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3E53E4">
        <w:rPr>
          <w:rFonts w:ascii="TimesNewRomanPSMT" w:hAnsi="TimesNewRomanPSMT" w:cs="TimesNewRomanPSMT"/>
          <w:sz w:val="24"/>
          <w:szCs w:val="24"/>
        </w:rPr>
        <w:t>На основу Коначне листе Комисија доноси одлуку о додели Помоћи кроз доходовне активности (у даљем тексту:Одлука) која се доставља лицима која су обухваћена Одлуком.</w:t>
      </w:r>
    </w:p>
    <w:p w:rsidR="00F669F8" w:rsidRPr="003E53E4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37937">
        <w:rPr>
          <w:rFonts w:ascii="TimesNewRomanPSMT" w:hAnsi="TimesNewRomanPSMT" w:cs="TimesNewRomanPSMT"/>
          <w:sz w:val="24"/>
          <w:szCs w:val="24"/>
        </w:rPr>
        <w:t xml:space="preserve">Лица из става 1. овог дела имају право жалбе на Одлуку </w:t>
      </w:r>
      <w:r>
        <w:rPr>
          <w:rFonts w:ascii="TimesNewRomanPSMT" w:hAnsi="TimesNewRomanPSMT" w:cs="TimesNewRomanPSMT"/>
          <w:sz w:val="24"/>
          <w:szCs w:val="24"/>
        </w:rPr>
        <w:t>организацији АСБ</w:t>
      </w:r>
      <w:r w:rsidRPr="00437937">
        <w:rPr>
          <w:rFonts w:ascii="TimesNewRomanPSMT" w:hAnsi="TimesNewRomanPSMT" w:cs="TimesNewRomanPSMT"/>
          <w:sz w:val="24"/>
          <w:szCs w:val="24"/>
        </w:rPr>
        <w:t>,преко Комисије, у року од 8 дана од дана достављања Одлуке.</w:t>
      </w:r>
    </w:p>
    <w:p w:rsidR="00F669F8" w:rsidRPr="00437937" w:rsidRDefault="00F669F8" w:rsidP="00F66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F8" w:rsidRPr="00031ADF" w:rsidRDefault="00F669F8" w:rsidP="00031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37937">
        <w:rPr>
          <w:rFonts w:ascii="TimesNewRomanPSMT" w:hAnsi="TimesNewRomanPSMT" w:cs="TimesNewRomanPSMT"/>
          <w:sz w:val="24"/>
          <w:szCs w:val="24"/>
        </w:rPr>
        <w:t xml:space="preserve">На основу Одлуке из овог Јавног позива, </w:t>
      </w:r>
      <w:r w:rsidRPr="00C540EA">
        <w:rPr>
          <w:rFonts w:ascii="Times New Roman" w:hAnsi="Times New Roman" w:cs="Times New Roman"/>
          <w:sz w:val="24"/>
          <w:szCs w:val="24"/>
        </w:rPr>
        <w:t>Arbeiter</w:t>
      </w:r>
      <w:r w:rsidRPr="00437937">
        <w:rPr>
          <w:rFonts w:ascii="Times New Roman" w:hAnsi="Times New Roman" w:cs="Times New Roman"/>
          <w:sz w:val="24"/>
          <w:szCs w:val="24"/>
        </w:rPr>
        <w:t>-</w:t>
      </w:r>
      <w:r w:rsidRPr="00C540EA">
        <w:rPr>
          <w:rFonts w:ascii="Times New Roman" w:hAnsi="Times New Roman" w:cs="Times New Roman"/>
          <w:sz w:val="24"/>
          <w:szCs w:val="24"/>
        </w:rPr>
        <w:t>Samariter</w:t>
      </w:r>
      <w:r w:rsidRPr="00437937">
        <w:rPr>
          <w:rFonts w:ascii="Times New Roman" w:hAnsi="Times New Roman" w:cs="Times New Roman"/>
          <w:sz w:val="24"/>
          <w:szCs w:val="24"/>
        </w:rPr>
        <w:t>-</w:t>
      </w:r>
      <w:r w:rsidRPr="00C540EA">
        <w:rPr>
          <w:rFonts w:ascii="Times New Roman" w:hAnsi="Times New Roman" w:cs="Times New Roman"/>
          <w:sz w:val="24"/>
          <w:szCs w:val="24"/>
        </w:rPr>
        <w:t>BundDeutschlande</w:t>
      </w:r>
      <w:r w:rsidRPr="00437937">
        <w:rPr>
          <w:rFonts w:ascii="Times New Roman" w:hAnsi="Times New Roman" w:cs="Times New Roman"/>
          <w:sz w:val="24"/>
          <w:szCs w:val="24"/>
        </w:rPr>
        <w:t>.</w:t>
      </w:r>
      <w:r w:rsidRPr="00C540EA">
        <w:rPr>
          <w:rFonts w:ascii="Times New Roman" w:hAnsi="Times New Roman" w:cs="Times New Roman"/>
          <w:sz w:val="24"/>
          <w:szCs w:val="24"/>
        </w:rPr>
        <w:t>V</w:t>
      </w:r>
      <w:r w:rsidRPr="00437937">
        <w:rPr>
          <w:rFonts w:ascii="Times New Roman" w:hAnsi="Times New Roman" w:cs="Times New Roman"/>
          <w:sz w:val="24"/>
          <w:szCs w:val="24"/>
        </w:rPr>
        <w:t xml:space="preserve">. (АСБ) </w:t>
      </w:r>
      <w:r w:rsidRPr="00437937">
        <w:rPr>
          <w:rFonts w:ascii="TimesNewRomanPSMT" w:hAnsi="TimesNewRomanPSMT" w:cs="TimesNewRomanPSMT"/>
          <w:sz w:val="24"/>
          <w:szCs w:val="24"/>
        </w:rPr>
        <w:t xml:space="preserve">и корисник Помоћи закључују уговор о додели Помоћи </w:t>
      </w:r>
      <w:r w:rsidRPr="00437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којим се регулишу </w:t>
      </w:r>
      <w:r w:rsidRPr="004379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међусобна права и обавезе потписника уговора и којим је утврђен рок од најмање две године у коме корисник додељену помоћ не сме отуђити, поклонити или уништити.</w:t>
      </w:r>
    </w:p>
    <w:p w:rsidR="00C30552" w:rsidRPr="00437937" w:rsidRDefault="00C30552" w:rsidP="00F669F8">
      <w:pPr>
        <w:rPr>
          <w:rFonts w:ascii="Times New Roman" w:hAnsi="Times New Roman" w:cs="Times New Roman"/>
          <w:b/>
          <w:sz w:val="24"/>
          <w:szCs w:val="24"/>
        </w:rPr>
      </w:pPr>
    </w:p>
    <w:p w:rsidR="00F669F8" w:rsidRPr="00437937" w:rsidRDefault="00F669F8" w:rsidP="00F6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437937">
        <w:rPr>
          <w:rFonts w:ascii="Times New Roman" w:hAnsi="Times New Roman" w:cs="Times New Roman"/>
          <w:b/>
          <w:sz w:val="24"/>
          <w:szCs w:val="24"/>
        </w:rPr>
        <w:t xml:space="preserve"> Подношење пријава на Јавни позив</w:t>
      </w:r>
    </w:p>
    <w:p w:rsidR="00F669F8" w:rsidRPr="00F250F5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50F5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Заинтересована лица подносе пријаве на Јавни позив са потребним доказима Комисији за избор корисника за доделу помоћи,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675B20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Pr="00F250F5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објављивања Јавног позива.</w:t>
      </w:r>
    </w:p>
    <w:p w:rsidR="00F669F8" w:rsidRDefault="00076FD9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Документ</w:t>
      </w:r>
      <w:r w:rsidR="00D36B10">
        <w:rPr>
          <w:rFonts w:ascii="Times New Roman" w:hAnsi="Times New Roman" w:cs="Times New Roman"/>
          <w:sz w:val="24"/>
          <w:szCs w:val="24"/>
          <w:lang w:val="sr-Cyrl-CS"/>
        </w:rPr>
        <w:t>ација се доставља преко Одељења за привреду и локално економски развој</w:t>
      </w:r>
      <w:r w:rsidR="003E53E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D36B10">
        <w:rPr>
          <w:rFonts w:ascii="Times New Roman" w:hAnsi="Times New Roman" w:cs="Times New Roman"/>
          <w:sz w:val="24"/>
          <w:szCs w:val="24"/>
          <w:lang w:val="sr-Cyrl-CS"/>
        </w:rPr>
        <w:t xml:space="preserve">Бела Паланка </w:t>
      </w:r>
      <w:r w:rsidRPr="00F37920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адреси </w:t>
      </w:r>
      <w:r w:rsidR="00D36B10">
        <w:rPr>
          <w:rFonts w:ascii="Times New Roman" w:hAnsi="Times New Roman" w:cs="Times New Roman"/>
          <w:sz w:val="24"/>
          <w:szCs w:val="24"/>
        </w:rPr>
        <w:t>Карађорђева 28</w:t>
      </w:r>
      <w:r w:rsidR="00BA6EE2">
        <w:rPr>
          <w:rFonts w:ascii="Times New Roman" w:hAnsi="Times New Roman" w:cs="Times New Roman"/>
          <w:sz w:val="24"/>
          <w:szCs w:val="24"/>
          <w:lang w:val="sr-Cyrl-CS"/>
        </w:rPr>
        <w:t>, радним данима од 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15</w:t>
      </w:r>
      <w:r w:rsidRPr="00F37920">
        <w:rPr>
          <w:rFonts w:ascii="Times New Roman" w:hAnsi="Times New Roman" w:cs="Times New Roman"/>
          <w:sz w:val="24"/>
          <w:szCs w:val="24"/>
          <w:lang w:val="sr-Cyrl-CS"/>
        </w:rPr>
        <w:t xml:space="preserve"> сати или путем препоручене поште на адресу:</w:t>
      </w:r>
    </w:p>
    <w:p w:rsidR="00DA65B6" w:rsidRPr="00DA65B6" w:rsidRDefault="00DA65B6" w:rsidP="00DA65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DA65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Бела Паланка,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привреду и локално-економски развој</w:t>
      </w:r>
    </w:p>
    <w:p w:rsidR="00F669F8" w:rsidRPr="0080342B" w:rsidRDefault="00F669F8" w:rsidP="00F669F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АСБ</w:t>
      </w:r>
      <w:r w:rsidRPr="0080342B">
        <w:rPr>
          <w:rFonts w:ascii="Times New Roman" w:hAnsi="Times New Roman" w:cs="Times New Roman"/>
          <w:b/>
          <w:sz w:val="24"/>
          <w:szCs w:val="24"/>
          <w:lang w:val="sr-Cyrl-CS"/>
        </w:rPr>
        <w:t>, комисија за избор корисника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076FD9">
        <w:rPr>
          <w:rFonts w:ascii="Times New Roman" w:hAnsi="Times New Roman" w:cs="Times New Roman"/>
          <w:b/>
          <w:sz w:val="24"/>
          <w:szCs w:val="24"/>
          <w:lang w:val="sr-Cyrl-CS"/>
        </w:rPr>
        <w:t>општину</w:t>
      </w:r>
      <w:r w:rsidR="00C726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Бела Паланка</w:t>
      </w:r>
    </w:p>
    <w:p w:rsidR="003E53E4" w:rsidRPr="009B6C65" w:rsidRDefault="00D36B10" w:rsidP="00076F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6C65">
        <w:rPr>
          <w:rFonts w:ascii="Times New Roman" w:hAnsi="Times New Roman" w:cs="Times New Roman"/>
          <w:b/>
          <w:sz w:val="24"/>
          <w:szCs w:val="24"/>
          <w:lang w:val="sr-Cyrl-CS"/>
        </w:rPr>
        <w:t>Карађорђева 28</w:t>
      </w:r>
    </w:p>
    <w:p w:rsidR="003E53E4" w:rsidRPr="00E324D8" w:rsidRDefault="00DA65B6" w:rsidP="00076F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18310 Бела Паланка</w:t>
      </w:r>
    </w:p>
    <w:p w:rsidR="00F669F8" w:rsidRPr="00B91D3C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1D3C">
        <w:rPr>
          <w:rFonts w:ascii="Times New Roman" w:hAnsi="Times New Roman" w:cs="Times New Roman"/>
          <w:sz w:val="24"/>
          <w:szCs w:val="24"/>
          <w:lang w:val="sr-Cyrl-CS"/>
        </w:rPr>
        <w:t xml:space="preserve">Са напоменом: ,,За јавни позив – </w:t>
      </w:r>
      <w:r w:rsidRPr="00B91D3C">
        <w:rPr>
          <w:rFonts w:ascii="TimesNewRomanPSMT" w:hAnsi="TimesNewRomanPSMT" w:cs="TimesNewRomanPSMT"/>
          <w:sz w:val="24"/>
          <w:szCs w:val="24"/>
          <w:lang w:val="sr-Cyrl-CS"/>
        </w:rPr>
        <w:t>набавка и додела економских грантова</w:t>
      </w:r>
      <w:r w:rsidRPr="00B91D3C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социјално угрожена лица у оквиру пројекта</w:t>
      </w:r>
      <w:r w:rsidR="00521D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2C5E" w:rsidRPr="004379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22C5E" w:rsidRPr="00C726B4">
        <w:rPr>
          <w:rFonts w:ascii="Times New Roman" w:hAnsi="Times New Roman" w:cs="Times New Roman"/>
          <w:sz w:val="24"/>
          <w:szCs w:val="24"/>
        </w:rPr>
        <w:t>Више социјалног кроз више економског- Социјално-економска помоћ изузетно угроженим породицама и локалним пружаоцима социјалних услуга у 4 пројектне општине у Србији</w:t>
      </w:r>
      <w:r w:rsidR="00522C5E" w:rsidRPr="0043793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C726B4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B91D3C">
        <w:rPr>
          <w:rFonts w:ascii="Times New Roman" w:hAnsi="Times New Roman" w:cs="Times New Roman"/>
          <w:sz w:val="24"/>
          <w:szCs w:val="24"/>
          <w:lang w:val="sr-Cyrl-CS"/>
        </w:rPr>
        <w:t xml:space="preserve"> НЕ ОТВАРАТИ”.</w:t>
      </w:r>
    </w:p>
    <w:p w:rsidR="00F669F8" w:rsidRPr="000E62C9" w:rsidRDefault="00F669F8" w:rsidP="00F669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62C9">
        <w:rPr>
          <w:rFonts w:ascii="Times New Roman" w:hAnsi="Times New Roman" w:cs="Times New Roman"/>
          <w:sz w:val="24"/>
          <w:szCs w:val="24"/>
          <w:lang w:val="sr-Cyrl-CS"/>
        </w:rPr>
        <w:t>Рок за подноше</w:t>
      </w:r>
      <w:r>
        <w:rPr>
          <w:rFonts w:ascii="Times New Roman" w:hAnsi="Times New Roman" w:cs="Times New Roman"/>
          <w:sz w:val="24"/>
          <w:szCs w:val="24"/>
          <w:lang w:val="sr-Cyrl-CS"/>
        </w:rPr>
        <w:t>ње пријаве са потребним изјавама</w:t>
      </w:r>
      <w:r w:rsidRPr="000E62C9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561E49">
        <w:rPr>
          <w:rFonts w:ascii="Times New Roman" w:hAnsi="Times New Roman" w:cs="Times New Roman"/>
          <w:sz w:val="24"/>
          <w:szCs w:val="24"/>
        </w:rPr>
        <w:t xml:space="preserve"> </w:t>
      </w:r>
      <w:r w:rsidR="00521D17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3E53E4">
        <w:rPr>
          <w:rFonts w:ascii="Times New Roman" w:hAnsi="Times New Roman" w:cs="Times New Roman"/>
          <w:b/>
          <w:sz w:val="24"/>
          <w:szCs w:val="24"/>
          <w:lang w:val="sr-Cyrl-CS"/>
        </w:rPr>
        <w:t>.07.2020</w:t>
      </w:r>
      <w:r w:rsidRPr="000E62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6FD9" w:rsidRPr="003E53E4" w:rsidRDefault="00076FD9" w:rsidP="00076FD9">
      <w:pPr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  <w:r w:rsidRPr="000E62C9">
        <w:rPr>
          <w:rFonts w:ascii="Times New Roman" w:hAnsi="Times New Roman" w:cs="Times New Roman"/>
          <w:sz w:val="24"/>
          <w:szCs w:val="24"/>
          <w:lang w:val="sr-Cyrl-CS"/>
        </w:rPr>
        <w:t>Образац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 и</w:t>
      </w:r>
      <w:r w:rsidRPr="000E62C9">
        <w:rPr>
          <w:rFonts w:ascii="Times New Roman" w:hAnsi="Times New Roman" w:cs="Times New Roman"/>
          <w:sz w:val="24"/>
          <w:szCs w:val="24"/>
          <w:lang w:val="sr-Cyrl-CS"/>
        </w:rPr>
        <w:t xml:space="preserve"> обрасци изјава,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могу се преузети у </w:t>
      </w:r>
      <w:r w:rsidR="00521D17">
        <w:rPr>
          <w:rFonts w:ascii="Times New Roman" w:hAnsi="Times New Roman" w:cs="Times New Roman"/>
          <w:sz w:val="24"/>
          <w:szCs w:val="24"/>
          <w:lang w:val="sr-Cyrl-CS"/>
        </w:rPr>
        <w:t>Одељењу за привреду и локално-економски развој</w:t>
      </w:r>
      <w:r w:rsidR="003E53E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="00521D17">
        <w:rPr>
          <w:rFonts w:ascii="Times New Roman" w:hAnsi="Times New Roman" w:cs="Times New Roman"/>
          <w:sz w:val="24"/>
          <w:szCs w:val="24"/>
          <w:lang w:val="sr-Cyrl-CS"/>
        </w:rPr>
        <w:t xml:space="preserve">  Бела Паланка </w:t>
      </w:r>
      <w:r w:rsidR="00521D17">
        <w:rPr>
          <w:rFonts w:ascii="TimesNewRomanPSMT" w:hAnsi="TimesNewRomanPSMT" w:cs="TimesNewRomanPSMT"/>
          <w:sz w:val="24"/>
          <w:szCs w:val="24"/>
          <w:lang w:val="sr-Cyrl-CS"/>
        </w:rPr>
        <w:t>од 07</w:t>
      </w:r>
      <w:r w:rsidR="003E53E4">
        <w:rPr>
          <w:rFonts w:ascii="TimesNewRomanPSMT" w:hAnsi="TimesNewRomanPSMT" w:cs="TimesNewRomanPSMT"/>
          <w:sz w:val="24"/>
          <w:szCs w:val="24"/>
          <w:lang w:val="sr-Cyrl-CS"/>
        </w:rPr>
        <w:t>.07.2020</w:t>
      </w:r>
      <w:r w:rsidRPr="0080342B">
        <w:rPr>
          <w:rFonts w:ascii="TimesNewRomanPSMT" w:hAnsi="TimesNewRomanPSMT" w:cs="TimesNewRomanPSMT"/>
          <w:sz w:val="24"/>
          <w:szCs w:val="24"/>
          <w:lang w:val="sr-Cyrl-CS"/>
        </w:rPr>
        <w:t>.</w:t>
      </w:r>
      <w:r>
        <w:rPr>
          <w:rFonts w:ascii="TimesNewRomanPSMT" w:hAnsi="TimesNewRomanPSMT" w:cs="TimesNewRomanPSMT"/>
          <w:sz w:val="24"/>
          <w:szCs w:val="24"/>
          <w:lang w:val="sr-Cyrl-CS"/>
        </w:rPr>
        <w:t xml:space="preserve">радним данима у времену од 9 до 15 </w:t>
      </w:r>
      <w:r w:rsidRPr="003E53E4">
        <w:rPr>
          <w:rFonts w:ascii="TimesNewRomanPSMT" w:hAnsi="TimesNewRomanPSMT" w:cs="TimesNewRomanPSMT"/>
          <w:sz w:val="24"/>
          <w:szCs w:val="24"/>
          <w:lang w:val="sr-Cyrl-CS"/>
        </w:rPr>
        <w:t>сати.</w:t>
      </w:r>
    </w:p>
    <w:p w:rsidR="00F669F8" w:rsidRDefault="00F669F8" w:rsidP="00F669F8">
      <w:pPr>
        <w:jc w:val="both"/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F669F8" w:rsidRPr="00A810AF" w:rsidRDefault="00521D17" w:rsidP="00F6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Бр: </w:t>
      </w:r>
      <w:r w:rsidR="00A810AF">
        <w:rPr>
          <w:rFonts w:ascii="Times New Roman" w:hAnsi="Times New Roman" w:cs="Times New Roman"/>
          <w:sz w:val="24"/>
          <w:szCs w:val="24"/>
          <w:lang w:val="sr-Cyrl-CS"/>
        </w:rPr>
        <w:t>320-21/2020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810AF">
        <w:rPr>
          <w:rFonts w:ascii="Times New Roman" w:hAnsi="Times New Roman" w:cs="Times New Roman"/>
          <w:sz w:val="24"/>
          <w:szCs w:val="24"/>
        </w:rPr>
        <w:t>IV/04</w:t>
      </w:r>
    </w:p>
    <w:p w:rsidR="00F669F8" w:rsidRPr="0051372A" w:rsidRDefault="00F669F8" w:rsidP="00F669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1372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21D17">
        <w:rPr>
          <w:rFonts w:ascii="Times New Roman" w:hAnsi="Times New Roman" w:cs="Times New Roman"/>
          <w:sz w:val="24"/>
          <w:szCs w:val="24"/>
          <w:lang w:val="sr-Cyrl-CS"/>
        </w:rPr>
        <w:t xml:space="preserve"> Белој Паланци, 07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1372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E53E4">
        <w:rPr>
          <w:rFonts w:ascii="Times New Roman" w:hAnsi="Times New Roman" w:cs="Times New Roman"/>
          <w:sz w:val="24"/>
          <w:szCs w:val="24"/>
          <w:lang w:val="sr-Cyrl-CS"/>
        </w:rPr>
        <w:t>7.2020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6C9" w:rsidRDefault="00EA26C9"/>
    <w:sectPr w:rsidR="00EA26C9" w:rsidSect="005105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31" w:rsidRDefault="00F52A31" w:rsidP="00426944">
      <w:pPr>
        <w:spacing w:after="0" w:line="240" w:lineRule="auto"/>
      </w:pPr>
      <w:r>
        <w:separator/>
      </w:r>
    </w:p>
  </w:endnote>
  <w:endnote w:type="continuationSeparator" w:id="1">
    <w:p w:rsidR="00F52A31" w:rsidRDefault="00F52A31" w:rsidP="004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C3" w:rsidRPr="00B11003" w:rsidRDefault="008D27C3">
    <w:pPr>
      <w:pStyle w:val="Footer"/>
      <w:jc w:val="right"/>
      <w:rPr>
        <w:rFonts w:ascii="Times New Roman" w:hAnsi="Times New Roman" w:cs="Times New Roman"/>
        <w:sz w:val="20"/>
      </w:rPr>
    </w:pPr>
    <w:r w:rsidRPr="00B11003">
      <w:rPr>
        <w:rFonts w:ascii="Times New Roman" w:hAnsi="Times New Roman" w:cs="Times New Roman"/>
        <w:sz w:val="20"/>
      </w:rPr>
      <w:t xml:space="preserve">Страна </w:t>
    </w:r>
    <w:sdt>
      <w:sdtPr>
        <w:rPr>
          <w:rFonts w:ascii="Times New Roman" w:hAnsi="Times New Roman" w:cs="Times New Roman"/>
          <w:sz w:val="20"/>
        </w:rPr>
        <w:id w:val="-991718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038F" w:rsidRPr="00B11003">
          <w:rPr>
            <w:rFonts w:ascii="Times New Roman" w:hAnsi="Times New Roman" w:cs="Times New Roman"/>
            <w:sz w:val="20"/>
          </w:rPr>
          <w:fldChar w:fldCharType="begin"/>
        </w:r>
        <w:r w:rsidRPr="00B1100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1D038F" w:rsidRPr="00B11003">
          <w:rPr>
            <w:rFonts w:ascii="Times New Roman" w:hAnsi="Times New Roman" w:cs="Times New Roman"/>
            <w:sz w:val="20"/>
          </w:rPr>
          <w:fldChar w:fldCharType="separate"/>
        </w:r>
        <w:r w:rsidR="009B6C65">
          <w:rPr>
            <w:rFonts w:ascii="Times New Roman" w:hAnsi="Times New Roman" w:cs="Times New Roman"/>
            <w:noProof/>
            <w:sz w:val="20"/>
          </w:rPr>
          <w:t>7</w:t>
        </w:r>
        <w:r w:rsidR="001D038F" w:rsidRPr="00B11003">
          <w:rPr>
            <w:rFonts w:ascii="Times New Roman" w:hAnsi="Times New Roman" w:cs="Times New Roman"/>
            <w:noProof/>
            <w:sz w:val="20"/>
          </w:rPr>
          <w:fldChar w:fldCharType="end"/>
        </w:r>
        <w:r w:rsidRPr="00B11003">
          <w:rPr>
            <w:rFonts w:ascii="Times New Roman" w:hAnsi="Times New Roman" w:cs="Times New Roman"/>
            <w:noProof/>
            <w:sz w:val="20"/>
          </w:rPr>
          <w:t xml:space="preserve"> од 7</w:t>
        </w:r>
      </w:sdtContent>
    </w:sdt>
  </w:p>
  <w:p w:rsidR="008D27C3" w:rsidRDefault="008D2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31" w:rsidRDefault="00F52A31" w:rsidP="00426944">
      <w:pPr>
        <w:spacing w:after="0" w:line="240" w:lineRule="auto"/>
      </w:pPr>
      <w:r>
        <w:separator/>
      </w:r>
    </w:p>
  </w:footnote>
  <w:footnote w:type="continuationSeparator" w:id="1">
    <w:p w:rsidR="00F52A31" w:rsidRDefault="00F52A31" w:rsidP="004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55"/>
      <w:gridCol w:w="3330"/>
      <w:gridCol w:w="3605"/>
    </w:tblGrid>
    <w:tr w:rsidR="008D27C3" w:rsidRPr="00B61AFC" w:rsidTr="00B61AFC">
      <w:trPr>
        <w:trHeight w:val="1440"/>
      </w:trPr>
      <w:tc>
        <w:tcPr>
          <w:tcW w:w="3055" w:type="dxa"/>
          <w:vAlign w:val="center"/>
        </w:tcPr>
        <w:p w:rsidR="008D27C3" w:rsidRDefault="008D27C3" w:rsidP="00426944">
          <w:pPr>
            <w:pStyle w:val="Header"/>
            <w:rPr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  <w:color w:val="000000"/>
              <w:sz w:val="36"/>
              <w:szCs w:val="32"/>
              <w:u w:val="singl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1381125" cy="647700"/>
                <wp:effectExtent l="0" t="0" r="0" b="0"/>
                <wp:wrapThrough wrapText="bothSides">
                  <wp:wrapPolygon edited="0">
                    <wp:start x="11917" y="1906"/>
                    <wp:lineTo x="1192" y="2541"/>
                    <wp:lineTo x="1192" y="19059"/>
                    <wp:lineTo x="20259" y="19059"/>
                    <wp:lineTo x="20855" y="5082"/>
                    <wp:lineTo x="19366" y="1906"/>
                    <wp:lineTo x="15194" y="1906"/>
                    <wp:lineTo x="11917" y="1906"/>
                  </wp:wrapPolygon>
                </wp:wrapThrough>
                <wp:docPr id="2" name="Picture 91" descr="Rezultat slika za as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 descr="Rezultat slika za as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D27C3" w:rsidRDefault="008D27C3" w:rsidP="00426944">
          <w:pPr>
            <w:pStyle w:val="Header"/>
            <w:rPr>
              <w:b/>
              <w:sz w:val="16"/>
              <w:szCs w:val="16"/>
            </w:rPr>
          </w:pPr>
        </w:p>
        <w:p w:rsidR="008D27C3" w:rsidRDefault="008D27C3" w:rsidP="00426944">
          <w:pPr>
            <w:pStyle w:val="Header"/>
            <w:rPr>
              <w:b/>
              <w:sz w:val="16"/>
              <w:szCs w:val="16"/>
            </w:rPr>
          </w:pPr>
        </w:p>
        <w:p w:rsidR="008D27C3" w:rsidRDefault="008D27C3" w:rsidP="00426944">
          <w:pPr>
            <w:pStyle w:val="Header"/>
            <w:rPr>
              <w:b/>
              <w:sz w:val="16"/>
              <w:szCs w:val="16"/>
            </w:rPr>
          </w:pPr>
        </w:p>
        <w:p w:rsidR="008D27C3" w:rsidRDefault="008D27C3" w:rsidP="00426944">
          <w:pPr>
            <w:pStyle w:val="Header"/>
            <w:rPr>
              <w:b/>
              <w:sz w:val="16"/>
              <w:szCs w:val="16"/>
            </w:rPr>
          </w:pPr>
        </w:p>
        <w:p w:rsidR="008D27C3" w:rsidRDefault="008D27C3" w:rsidP="00426944">
          <w:pPr>
            <w:pStyle w:val="Header"/>
            <w:rPr>
              <w:b/>
              <w:sz w:val="16"/>
              <w:szCs w:val="16"/>
            </w:rPr>
          </w:pPr>
        </w:p>
        <w:p w:rsidR="008D27C3" w:rsidRPr="005D5766" w:rsidRDefault="008D27C3" w:rsidP="00426944">
          <w:pPr>
            <w:pStyle w:val="Header"/>
            <w:rPr>
              <w:b/>
              <w:sz w:val="16"/>
              <w:szCs w:val="16"/>
            </w:rPr>
          </w:pPr>
          <w:r w:rsidRPr="005D5766">
            <w:rPr>
              <w:b/>
              <w:sz w:val="16"/>
              <w:szCs w:val="16"/>
            </w:rPr>
            <w:t>ASB Country Office Serbia</w:t>
          </w:r>
        </w:p>
        <w:p w:rsidR="008D27C3" w:rsidRPr="005D5766" w:rsidRDefault="008D27C3" w:rsidP="00426944">
          <w:pPr>
            <w:pStyle w:val="Header"/>
            <w:rPr>
              <w:sz w:val="16"/>
              <w:szCs w:val="16"/>
            </w:rPr>
          </w:pPr>
          <w:r w:rsidRPr="005D5766">
            <w:rPr>
              <w:sz w:val="16"/>
              <w:szCs w:val="16"/>
            </w:rPr>
            <w:t>Antifašističkeborbe 14/8</w:t>
          </w:r>
        </w:p>
        <w:p w:rsidR="008D27C3" w:rsidRPr="003E53E4" w:rsidRDefault="008D27C3" w:rsidP="00426944">
          <w:pPr>
            <w:pStyle w:val="Header"/>
            <w:rPr>
              <w:sz w:val="16"/>
              <w:szCs w:val="16"/>
              <w:lang w:val="de-DE"/>
            </w:rPr>
          </w:pPr>
          <w:r w:rsidRPr="003E53E4">
            <w:rPr>
              <w:sz w:val="16"/>
              <w:szCs w:val="16"/>
              <w:lang w:val="de-DE"/>
            </w:rPr>
            <w:t>11070 Novi Beograd, Serbia</w:t>
          </w:r>
        </w:p>
        <w:p w:rsidR="008D27C3" w:rsidRPr="003E53E4" w:rsidRDefault="008D27C3" w:rsidP="00426944">
          <w:pPr>
            <w:pStyle w:val="Header"/>
            <w:rPr>
              <w:sz w:val="16"/>
              <w:szCs w:val="16"/>
              <w:lang w:val="de-DE"/>
            </w:rPr>
          </w:pPr>
          <w:r w:rsidRPr="003E53E4">
            <w:rPr>
              <w:sz w:val="16"/>
              <w:szCs w:val="16"/>
              <w:lang w:val="de-DE"/>
            </w:rPr>
            <w:t>Tel: +381 (0)11 231 06 77</w:t>
          </w:r>
        </w:p>
        <w:p w:rsidR="008D27C3" w:rsidRPr="003E53E4" w:rsidRDefault="008D27C3" w:rsidP="00426944">
          <w:pPr>
            <w:pStyle w:val="Header"/>
            <w:rPr>
              <w:sz w:val="16"/>
              <w:szCs w:val="16"/>
              <w:lang w:val="de-DE"/>
            </w:rPr>
          </w:pPr>
          <w:r w:rsidRPr="003E53E4">
            <w:rPr>
              <w:sz w:val="16"/>
              <w:szCs w:val="16"/>
              <w:lang w:val="de-DE"/>
            </w:rPr>
            <w:t xml:space="preserve">Web page: </w:t>
          </w:r>
          <w:hyperlink r:id="rId2" w:history="1">
            <w:r w:rsidRPr="003E53E4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8D27C3" w:rsidRPr="003E53E4" w:rsidRDefault="008D27C3" w:rsidP="00426944">
          <w:pPr>
            <w:pStyle w:val="Header"/>
            <w:rPr>
              <w:rStyle w:val="Hyperlink"/>
              <w:sz w:val="16"/>
              <w:szCs w:val="16"/>
              <w:lang w:val="de-DE"/>
            </w:rPr>
          </w:pPr>
          <w:r w:rsidRPr="003E53E4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3E53E4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  <w:p w:rsidR="008D27C3" w:rsidRPr="003E53E4" w:rsidRDefault="008D27C3" w:rsidP="00426944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3330" w:type="dxa"/>
          <w:vAlign w:val="center"/>
        </w:tcPr>
        <w:p w:rsidR="008D27C3" w:rsidRPr="005D5766" w:rsidRDefault="008D27C3" w:rsidP="00426944">
          <w:pPr>
            <w:pStyle w:val="Header"/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733550" cy="1095375"/>
                <wp:effectExtent l="0" t="0" r="0" b="9525"/>
                <wp:docPr id="1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vAlign w:val="center"/>
        </w:tcPr>
        <w:p w:rsidR="008D27C3" w:rsidRDefault="008D27C3" w:rsidP="00724656">
          <w:pPr>
            <w:pStyle w:val="Header"/>
            <w:ind w:left="432"/>
            <w:rPr>
              <w:b/>
              <w:sz w:val="16"/>
              <w:szCs w:val="16"/>
            </w:rPr>
          </w:pPr>
        </w:p>
        <w:p w:rsidR="008D27C3" w:rsidRDefault="008D27C3" w:rsidP="00B61AFC">
          <w:pPr>
            <w:pStyle w:val="Header"/>
            <w:rPr>
              <w:b/>
              <w:sz w:val="16"/>
              <w:szCs w:val="16"/>
              <w:lang w:val="de-DE"/>
            </w:rPr>
          </w:pPr>
        </w:p>
        <w:p w:rsidR="008D27C3" w:rsidRDefault="008D27C3" w:rsidP="00B61AFC">
          <w:pPr>
            <w:pStyle w:val="Header"/>
            <w:rPr>
              <w:b/>
              <w:sz w:val="16"/>
              <w:szCs w:val="16"/>
              <w:lang w:val="de-DE"/>
            </w:rPr>
          </w:pPr>
        </w:p>
        <w:p w:rsidR="008D27C3" w:rsidRDefault="008D27C3" w:rsidP="00B61AFC">
          <w:pPr>
            <w:pStyle w:val="Header"/>
            <w:rPr>
              <w:b/>
              <w:sz w:val="16"/>
              <w:szCs w:val="16"/>
              <w:lang w:val="de-DE"/>
            </w:rPr>
          </w:pPr>
        </w:p>
        <w:p w:rsidR="008D27C3" w:rsidRDefault="008D27C3" w:rsidP="00B61AFC">
          <w:pPr>
            <w:pStyle w:val="Header"/>
            <w:rPr>
              <w:b/>
              <w:sz w:val="16"/>
              <w:szCs w:val="16"/>
              <w:lang w:val="de-DE"/>
            </w:rPr>
          </w:pPr>
        </w:p>
        <w:p w:rsidR="008D27C3" w:rsidRDefault="008D27C3" w:rsidP="00B61AFC">
          <w:pPr>
            <w:pStyle w:val="Header"/>
            <w:rPr>
              <w:b/>
              <w:sz w:val="16"/>
              <w:szCs w:val="16"/>
              <w:lang w:val="de-DE"/>
            </w:rPr>
          </w:pPr>
        </w:p>
        <w:p w:rsidR="008D27C3" w:rsidRPr="00D31719" w:rsidRDefault="008D27C3" w:rsidP="00B61AFC">
          <w:pPr>
            <w:pStyle w:val="Header"/>
            <w:rPr>
              <w:b/>
              <w:sz w:val="16"/>
              <w:szCs w:val="16"/>
              <w:lang w:val="de-DE"/>
            </w:rPr>
          </w:pPr>
          <w:r w:rsidRPr="00D31719">
            <w:rPr>
              <w:b/>
              <w:sz w:val="16"/>
              <w:szCs w:val="16"/>
              <w:lang w:val="de-DE"/>
            </w:rPr>
            <w:t>Opština Bela Palanka</w:t>
          </w:r>
        </w:p>
        <w:p w:rsidR="008D27C3" w:rsidRPr="00D31719" w:rsidRDefault="008D27C3" w:rsidP="00B61AFC">
          <w:pPr>
            <w:pStyle w:val="Header"/>
            <w:ind w:left="437"/>
            <w:rPr>
              <w:sz w:val="16"/>
              <w:szCs w:val="16"/>
              <w:lang w:val="de-DE"/>
            </w:rPr>
          </w:pPr>
          <w:r w:rsidRPr="00D31719">
            <w:rPr>
              <w:sz w:val="16"/>
              <w:szCs w:val="16"/>
              <w:lang w:val="de-DE"/>
            </w:rPr>
            <w:t>Karađorđeva 28</w:t>
          </w:r>
        </w:p>
        <w:p w:rsidR="008D27C3" w:rsidRPr="00D31719" w:rsidRDefault="008D27C3" w:rsidP="00B61AFC">
          <w:pPr>
            <w:pStyle w:val="Header"/>
            <w:ind w:left="432"/>
            <w:rPr>
              <w:sz w:val="16"/>
              <w:szCs w:val="16"/>
              <w:lang w:val="de-DE"/>
            </w:rPr>
          </w:pPr>
          <w:r w:rsidRPr="00D31719">
            <w:rPr>
              <w:sz w:val="16"/>
              <w:szCs w:val="16"/>
              <w:lang w:val="de-DE"/>
            </w:rPr>
            <w:t>18310 Bela Palanka, Serbia</w:t>
          </w:r>
        </w:p>
        <w:p w:rsidR="008D27C3" w:rsidRPr="00B61AFC" w:rsidRDefault="008D27C3" w:rsidP="00B61AFC">
          <w:pPr>
            <w:pStyle w:val="Header"/>
            <w:ind w:left="432"/>
            <w:rPr>
              <w:sz w:val="16"/>
              <w:szCs w:val="16"/>
              <w:lang w:val="de-DE"/>
            </w:rPr>
          </w:pPr>
          <w:r w:rsidRPr="00B61AFC">
            <w:rPr>
              <w:sz w:val="16"/>
              <w:szCs w:val="16"/>
              <w:lang w:val="de-DE"/>
            </w:rPr>
            <w:t>Tel: +381 (0)18 855 111</w:t>
          </w:r>
        </w:p>
        <w:p w:rsidR="008D27C3" w:rsidRPr="004B6F8D" w:rsidRDefault="008D27C3" w:rsidP="00B61AFC">
          <w:pPr>
            <w:pStyle w:val="Header"/>
            <w:ind w:left="437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4B6F8D">
            <w:rPr>
              <w:sz w:val="16"/>
              <w:szCs w:val="16"/>
              <w:lang w:val="de-DE"/>
            </w:rPr>
            <w:t xml:space="preserve">: </w:t>
          </w:r>
          <w:r>
            <w:rPr>
              <w:rStyle w:val="Hyperlink"/>
              <w:sz w:val="16"/>
              <w:szCs w:val="16"/>
              <w:lang w:val="de-DE"/>
            </w:rPr>
            <w:t>www.belapalanka.org.rs</w:t>
          </w:r>
        </w:p>
        <w:p w:rsidR="008D27C3" w:rsidRPr="003E53E4" w:rsidRDefault="008D27C3" w:rsidP="00B61AFC">
          <w:pPr>
            <w:pStyle w:val="Header"/>
            <w:ind w:left="347" w:right="-90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E-mail: </w:t>
          </w:r>
          <w:hyperlink r:id="rId5" w:history="1">
            <w:r w:rsidRPr="00F2286E">
              <w:rPr>
                <w:rStyle w:val="Hyperlink"/>
                <w:sz w:val="16"/>
                <w:szCs w:val="16"/>
                <w:lang w:val="de-DE"/>
              </w:rPr>
              <w:t>jasminagb@gmail.com</w:t>
            </w:r>
          </w:hyperlink>
        </w:p>
      </w:tc>
    </w:tr>
  </w:tbl>
  <w:p w:rsidR="008D27C3" w:rsidRPr="003E53E4" w:rsidRDefault="001D038F">
    <w:pPr>
      <w:pStyle w:val="Header"/>
      <w:rPr>
        <w:sz w:val="6"/>
        <w:lang w:val="de-DE"/>
      </w:rPr>
    </w:pPr>
    <w:r w:rsidRPr="001D03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25pt;margin-top:-129.35pt;width:54.85pt;height:70pt;z-index:-251658240;mso-position-horizontal-relative:text;mso-position-vertical-relative:text" wrapcoords="-260 0 -260 16913 1301 19562 5205 21396 5725 21396 15614 21396 16135 21396 19778 19766 20039 19562 21600 16709 21600 0 -260 0">
          <v:imagedata r:id="rId6" o:title="logo bela palank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6CC"/>
    <w:multiLevelType w:val="hybridMultilevel"/>
    <w:tmpl w:val="515C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0CCB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8410E"/>
    <w:multiLevelType w:val="hybridMultilevel"/>
    <w:tmpl w:val="E67CCFD8"/>
    <w:lvl w:ilvl="0" w:tplc="1160E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69F8"/>
    <w:rsid w:val="000141B4"/>
    <w:rsid w:val="00031ADF"/>
    <w:rsid w:val="00074010"/>
    <w:rsid w:val="00076FD9"/>
    <w:rsid w:val="000820D5"/>
    <w:rsid w:val="000C68CA"/>
    <w:rsid w:val="000D5038"/>
    <w:rsid w:val="00103C2E"/>
    <w:rsid w:val="001312D6"/>
    <w:rsid w:val="00145322"/>
    <w:rsid w:val="00150285"/>
    <w:rsid w:val="001A78C3"/>
    <w:rsid w:val="001D038F"/>
    <w:rsid w:val="00201A93"/>
    <w:rsid w:val="002119E3"/>
    <w:rsid w:val="00224BBE"/>
    <w:rsid w:val="0037515F"/>
    <w:rsid w:val="003818EA"/>
    <w:rsid w:val="003A3760"/>
    <w:rsid w:val="003E53E4"/>
    <w:rsid w:val="00426944"/>
    <w:rsid w:val="00437937"/>
    <w:rsid w:val="00445F31"/>
    <w:rsid w:val="004B204E"/>
    <w:rsid w:val="004B2999"/>
    <w:rsid w:val="005047F3"/>
    <w:rsid w:val="005105B3"/>
    <w:rsid w:val="00521D17"/>
    <w:rsid w:val="00522C5E"/>
    <w:rsid w:val="00561E49"/>
    <w:rsid w:val="005B2ECA"/>
    <w:rsid w:val="005B4B79"/>
    <w:rsid w:val="005F7700"/>
    <w:rsid w:val="006177F2"/>
    <w:rsid w:val="006205B3"/>
    <w:rsid w:val="00653DA8"/>
    <w:rsid w:val="00693B0C"/>
    <w:rsid w:val="006B41BA"/>
    <w:rsid w:val="006E7690"/>
    <w:rsid w:val="00724656"/>
    <w:rsid w:val="007F6D7D"/>
    <w:rsid w:val="00800312"/>
    <w:rsid w:val="0080357F"/>
    <w:rsid w:val="00815B2C"/>
    <w:rsid w:val="008321CD"/>
    <w:rsid w:val="008343EA"/>
    <w:rsid w:val="008519AB"/>
    <w:rsid w:val="0085474D"/>
    <w:rsid w:val="008570CA"/>
    <w:rsid w:val="00860644"/>
    <w:rsid w:val="00872609"/>
    <w:rsid w:val="008D27C3"/>
    <w:rsid w:val="008D72F1"/>
    <w:rsid w:val="0090438D"/>
    <w:rsid w:val="00951F13"/>
    <w:rsid w:val="009B6C65"/>
    <w:rsid w:val="00A02108"/>
    <w:rsid w:val="00A2655D"/>
    <w:rsid w:val="00A810AF"/>
    <w:rsid w:val="00B11003"/>
    <w:rsid w:val="00B361F0"/>
    <w:rsid w:val="00B4744A"/>
    <w:rsid w:val="00B556E5"/>
    <w:rsid w:val="00B61AFC"/>
    <w:rsid w:val="00BA22A4"/>
    <w:rsid w:val="00BA4ED4"/>
    <w:rsid w:val="00BA6EE2"/>
    <w:rsid w:val="00BC2F34"/>
    <w:rsid w:val="00BD5313"/>
    <w:rsid w:val="00C30552"/>
    <w:rsid w:val="00C62B2D"/>
    <w:rsid w:val="00C6467F"/>
    <w:rsid w:val="00C668AB"/>
    <w:rsid w:val="00C6747A"/>
    <w:rsid w:val="00C726B4"/>
    <w:rsid w:val="00C75F9A"/>
    <w:rsid w:val="00CC267E"/>
    <w:rsid w:val="00CD1852"/>
    <w:rsid w:val="00CF6ED1"/>
    <w:rsid w:val="00D34E07"/>
    <w:rsid w:val="00D36B10"/>
    <w:rsid w:val="00D45F19"/>
    <w:rsid w:val="00D67CFD"/>
    <w:rsid w:val="00D727AB"/>
    <w:rsid w:val="00DA65B6"/>
    <w:rsid w:val="00DE2E89"/>
    <w:rsid w:val="00E21B50"/>
    <w:rsid w:val="00E30032"/>
    <w:rsid w:val="00EA26C9"/>
    <w:rsid w:val="00EE3A7E"/>
    <w:rsid w:val="00EE3E8A"/>
    <w:rsid w:val="00F06DCB"/>
    <w:rsid w:val="00F52A31"/>
    <w:rsid w:val="00F64826"/>
    <w:rsid w:val="00F669F8"/>
    <w:rsid w:val="00F74DAF"/>
    <w:rsid w:val="00FA7F06"/>
    <w:rsid w:val="00F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F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F8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4"/>
    <w:rPr>
      <w:rFonts w:ascii="Arial" w:hAnsi="Arial" w:cs="Arial"/>
    </w:rPr>
  </w:style>
  <w:style w:type="table" w:styleId="TableGrid">
    <w:name w:val="Table Grid"/>
    <w:basedOn w:val="TableNormal"/>
    <w:uiPriority w:val="59"/>
    <w:rsid w:val="0042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6944"/>
    <w:rPr>
      <w:color w:val="0000FF"/>
      <w:u w:val="single"/>
    </w:rPr>
  </w:style>
  <w:style w:type="paragraph" w:styleId="NoSpacing">
    <w:name w:val="No Spacing"/>
    <w:uiPriority w:val="1"/>
    <w:qFormat/>
    <w:rsid w:val="00B61AFC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jasminagb@gmail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2020-07-06T09:19:00Z</cp:lastPrinted>
  <dcterms:created xsi:type="dcterms:W3CDTF">2020-07-01T04:19:00Z</dcterms:created>
  <dcterms:modified xsi:type="dcterms:W3CDTF">2020-07-06T09:34:00Z</dcterms:modified>
</cp:coreProperties>
</file>