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C5B" w:rsidRPr="00C31C5B" w:rsidRDefault="0092104E" w:rsidP="00C31C5B">
      <w:pPr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ЛИСТА</w:t>
      </w:r>
      <w:r w:rsidR="00C31C5B" w:rsidRPr="00C31C5B">
        <w:rPr>
          <w:rFonts w:ascii="Times New Roman" w:hAnsi="Times New Roman" w:cs="Times New Roman"/>
          <w:b/>
          <w:lang w:val="sr-Cyrl-RS"/>
        </w:rPr>
        <w:t xml:space="preserve"> ВРЕДНОВАЊА И РАНГИРАЊА ПРИСТИГЛИХ ПРЕДЛОГА ПРОГРАМА/ПРОЈЕКАТА  УДРУЖЕЊА ЗА 20</w:t>
      </w:r>
      <w:r w:rsidR="00035F41">
        <w:rPr>
          <w:rFonts w:ascii="Times New Roman" w:hAnsi="Times New Roman" w:cs="Times New Roman"/>
          <w:b/>
          <w:lang w:val="sr-Cyrl-RS"/>
        </w:rPr>
        <w:t>20</w:t>
      </w:r>
      <w:r w:rsidR="00C31C5B" w:rsidRPr="00C31C5B">
        <w:rPr>
          <w:rFonts w:ascii="Times New Roman" w:hAnsi="Times New Roman" w:cs="Times New Roman"/>
          <w:b/>
          <w:lang w:val="sr-Cyrl-RS"/>
        </w:rPr>
        <w:t>. ГОДИНУ (укупан број бодова)</w:t>
      </w:r>
    </w:p>
    <w:tbl>
      <w:tblPr>
        <w:tblpPr w:leftFromText="180" w:rightFromText="180" w:vertAnchor="page" w:horzAnchor="margin" w:tblpXSpec="center" w:tblpY="2677"/>
        <w:tblW w:w="9510" w:type="dxa"/>
        <w:jc w:val="center"/>
        <w:tblCellSpacing w:w="15" w:type="dxa"/>
        <w:tblBorders>
          <w:top w:val="single" w:sz="6" w:space="0" w:color="E6E6E6"/>
          <w:lef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2283"/>
        <w:gridCol w:w="2089"/>
        <w:gridCol w:w="2258"/>
        <w:gridCol w:w="1658"/>
      </w:tblGrid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D41579" w:rsidRPr="00D41579" w:rsidRDefault="007A0BEA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Редни</w:t>
            </w:r>
            <w:r w:rsidR="00D41579" w:rsidRPr="00D415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број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D41579" w:rsidRPr="00D41579" w:rsidRDefault="007A0BEA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Назив</w:t>
            </w:r>
            <w:r w:rsidR="00D41579" w:rsidRPr="00D415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удружења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D41579" w:rsidRPr="00D41579" w:rsidRDefault="007A0BEA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Назив</w:t>
            </w:r>
            <w:r w:rsidR="00D41579" w:rsidRPr="00D415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пројекта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D41579" w:rsidRPr="00D41579" w:rsidRDefault="007A0BEA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Потраживана</w:t>
            </w:r>
            <w:r w:rsidR="00D41579" w:rsidRPr="00D415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средства</w:t>
            </w:r>
            <w:r w:rsidR="00D41579" w:rsidRPr="00D415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 xml:space="preserve"> </w:t>
            </w:r>
            <w:r w:rsidR="001144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 xml:space="preserve">од општине </w:t>
            </w:r>
            <w:r w:rsidR="001144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r-Cyrl-RS" w:eastAsia="sr-Latn-RS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ела Паланка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D41579" w:rsidRPr="00D41579" w:rsidRDefault="007A0BEA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Број</w:t>
            </w:r>
            <w:r w:rsidR="00D41579" w:rsidRPr="00D415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sr-Latn-RS"/>
              </w:rPr>
              <w:t>бодова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D41579" w:rsidRDefault="00D41579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</w:pPr>
            <w:r w:rsidRPr="00D4157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  <w:t>1.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9F769C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</w:t>
            </w:r>
            <w:r w:rsidR="0077674A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Те Деум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C31C5B" w:rsidRDefault="00C31C5B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''Унапређење услуга у оквиру клуб</w:t>
            </w:r>
            <w:r w:rsidR="005575E8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а за стара и пензионисана лица и клуба за пружање едукативног садржаја деци и омладини са сметњама у развоју“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392466" w:rsidRDefault="0077674A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5.4</w:t>
            </w:r>
            <w:r w:rsidR="00392466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eastAsia="sr-Latn-RS"/>
              </w:rPr>
              <w:t>98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  <w:r w:rsidR="00392466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eastAsia="sr-Latn-RS"/>
              </w:rPr>
              <w:t>432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77674A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D41579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2</w:t>
            </w:r>
            <w:r w:rsidR="00D41579" w:rsidRPr="00D4157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4806EE" w:rsidRDefault="009F769C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</w:t>
            </w:r>
            <w:r w:rsidR="004806EE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Белпа 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–</w:t>
            </w:r>
            <w:r w:rsidR="004806EE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 еко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D41579" w:rsidRPr="003F0709" w:rsidRDefault="003F0709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eastAsia="sr-Latn-RS"/>
              </w:rPr>
              <w:t>„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Хајдемо сви без престанка да чувамо планету од нестанка“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536C9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2.228.000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4806EE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D41579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3</w:t>
            </w:r>
            <w:r w:rsidR="00D41579" w:rsidRPr="00D4157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D41579" w:rsidRPr="0077674A" w:rsidRDefault="009F769C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</w:t>
            </w:r>
            <w:r w:rsidR="002B3288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Мирис завичаја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D41579" w:rsidRPr="0077674A" w:rsidRDefault="00B03280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„Оснивање занатлијског сокачета“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2B3288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2.500</w:t>
            </w:r>
            <w:r w:rsidR="0077674A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2B3288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D41579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4</w:t>
            </w:r>
            <w:r w:rsidR="00D41579" w:rsidRPr="00D4157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9F769C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</w:t>
            </w:r>
            <w:r w:rsidR="00173DAF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Млади без границе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F6644D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„Млади, здрави и хумани“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1.416.8</w:t>
            </w:r>
            <w:r w:rsidR="00A25D46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eastAsia="sr-Latn-RS"/>
              </w:rPr>
              <w:t>5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77674A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D41579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5</w:t>
            </w:r>
            <w:r w:rsidR="00D41579" w:rsidRPr="00D4157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Црквена општина Бела Паланка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C31C5B" w:rsidRDefault="002D712C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„Завршетак радова на санацији спољашње фасаде цркве Вазнесење господње у Белој Паланци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1.200.000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D41579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6</w:t>
            </w:r>
            <w:r w:rsidR="00D41579" w:rsidRPr="00D4157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Одред извиђача „Ремезијана“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C31C5B" w:rsidRDefault="005966CE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„Извиђачи и природа“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600.000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41579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B5408" w:rsidRPr="00D41579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7</w:t>
            </w:r>
            <w:r w:rsidR="00AB5408" w:rsidRPr="00D4157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Default="00AE7A95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Удружење </w:t>
            </w:r>
            <w:bookmarkStart w:id="0" w:name="_GoBack"/>
            <w:bookmarkEnd w:id="0"/>
            <w:r w:rsidR="00173DAF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БП </w:t>
            </w:r>
            <w:r w:rsidR="00173DAF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lastRenderedPageBreak/>
              <w:t>Екипа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Default="00CE075C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lastRenderedPageBreak/>
              <w:t xml:space="preserve">„Млад возач – 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lastRenderedPageBreak/>
              <w:t>безбедан возач“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lastRenderedPageBreak/>
              <w:t>581.000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B5408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D41579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8</w:t>
            </w:r>
            <w:r w:rsidR="00AB5408" w:rsidRPr="00D4157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Ловачко удружење „Јастреб“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C31C5B" w:rsidRDefault="002D712C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„Силугата 2020., Дани банице 2020, промовисање природних ресурса општине, заштита животне средине и екологија“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575.000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4E3F97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9</w:t>
            </w:r>
            <w:r w:rsidR="00AB540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C31C5B" w:rsidRDefault="000079FD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Савез удружења потомака ратника Србије</w:t>
            </w:r>
            <w:r w:rsidR="00173DAF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 1912-1918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92104E" w:rsidRDefault="001056E1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 Да се не забораве“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92104E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442.865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4E3F97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10</w:t>
            </w:r>
            <w:r w:rsidR="00AB540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C31C5B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Црквена општина Црвена Река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92104E" w:rsidRDefault="00171E62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„Црквена општина Црвена Река 2020“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92104E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400.000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AB5408" w:rsidRPr="0092104E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4E3F97" w:rsidRPr="004E3F97" w:rsidRDefault="00A72ACD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</w:t>
            </w:r>
            <w:r w:rsidR="00EA051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</w:t>
            </w:r>
            <w:r w:rsidR="004E3F9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4E3F97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пензионера „Курило“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4E3F97" w:rsidRDefault="00592296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„За унапређење стандарда </w:t>
            </w:r>
            <w:r w:rsidR="00E81809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к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орисника пензија“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4E3F97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350.000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4E3F97" w:rsidRDefault="00173DAF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DE5D68" w:rsidRPr="009322D4" w:rsidRDefault="009322D4" w:rsidP="0010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</w:t>
            </w:r>
            <w:r w:rsidR="00EA051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DE5D68" w:rsidRPr="006267E1" w:rsidRDefault="009322D4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" w:name="_Hlk31805334"/>
            <w:r w:rsidRPr="009322D4">
              <w:rPr>
                <w:rFonts w:ascii="Times New Roman" w:hAnsi="Times New Roman" w:cs="Times New Roman"/>
              </w:rPr>
              <w:t>Удружење спортских риболоваца</w:t>
            </w:r>
            <w:r w:rsidR="006267E1">
              <w:rPr>
                <w:rFonts w:ascii="Times New Roman" w:hAnsi="Times New Roman" w:cs="Times New Roman"/>
                <w:lang w:val="sr-Cyrl-RS"/>
              </w:rPr>
              <w:t xml:space="preserve"> „Бањица“</w:t>
            </w:r>
            <w:bookmarkEnd w:id="1"/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DE5D68" w:rsidRPr="00DE5D68" w:rsidRDefault="006267E1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2" w:name="_Hlk31805317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„Заштита животне средине и унапређење рибљег фонда Дивљанског језера и Мокранске реке“</w:t>
            </w:r>
            <w:bookmarkEnd w:id="2"/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DE5D68" w:rsidRPr="00173DAF" w:rsidRDefault="009322D4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9322D4">
              <w:rPr>
                <w:rFonts w:ascii="Times New Roman" w:hAnsi="Times New Roman" w:cs="Times New Roman"/>
              </w:rPr>
              <w:t>240.000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DE5D68" w:rsidRPr="00173DAF" w:rsidRDefault="009322D4" w:rsidP="00102D37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Pr="00DE5D68" w:rsidRDefault="009322D4" w:rsidP="009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sr-Latn-RS"/>
              </w:rPr>
              <w:t>1</w:t>
            </w:r>
            <w:r w:rsidR="00EA051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3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3" w:name="_Hlk31805388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Међуопштинска организација слепих и слабовидих</w:t>
            </w:r>
            <w:bookmarkEnd w:id="3"/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Pr="00DE5D68" w:rsidRDefault="00691871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4" w:name="_Hlk31805370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„Побољшање положаја слепих и слабовидих особа у 2020. години“</w:t>
            </w:r>
            <w:bookmarkEnd w:id="4"/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Pr="00173DAF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216.000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Pr="00173DAF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Pr="004E3F97" w:rsidRDefault="009322D4" w:rsidP="009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lastRenderedPageBreak/>
              <w:t>1</w:t>
            </w:r>
            <w:r w:rsidR="00EA051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5" w:name="_Hlk31805449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Радио клуб Бела Паланка</w:t>
            </w:r>
            <w:bookmarkEnd w:id="5"/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0F1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6" w:name="_Hlk31805436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„Јачање технике радио клуба и обука чланства“</w:t>
            </w:r>
            <w:bookmarkEnd w:id="6"/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150.000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Pr="004E3F97" w:rsidRDefault="009322D4" w:rsidP="009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</w:t>
            </w:r>
            <w:r w:rsidR="00EA051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7" w:name="_Hlk31805520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Општинска организација </w:t>
            </w:r>
            <w:r w:rsidR="00FA4730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и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нвали</w:t>
            </w:r>
            <w:r w:rsidR="00FA4730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д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а рада „Врело“</w:t>
            </w:r>
            <w:bookmarkEnd w:id="7"/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647395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8" w:name="_Hlk31805497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„Подршка старим лицима“</w:t>
            </w:r>
            <w:bookmarkEnd w:id="8"/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120.000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Pr="004E3F97" w:rsidRDefault="009322D4" w:rsidP="009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</w:t>
            </w:r>
            <w:r w:rsidR="00EA051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9" w:name="_Hlk31805588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Кинолошко друштво Бела Паланка</w:t>
            </w:r>
            <w:bookmarkEnd w:id="9"/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083769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0" w:name="_Hlk31805574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</w:t>
            </w:r>
            <w:r w:rsidR="00BA667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Унапређење кинологије за боље сутра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  <w:bookmarkEnd w:id="10"/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81.000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Pr="004E3F97" w:rsidRDefault="009322D4" w:rsidP="009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</w:t>
            </w:r>
            <w:r w:rsidR="00EA051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7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1" w:name="_Hlk31805640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воћара „Средње понишавље“</w:t>
            </w:r>
            <w:bookmarkEnd w:id="11"/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B72216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2" w:name="_Hlk31805623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„Поспешивање воћарске производње“</w:t>
            </w:r>
            <w:bookmarkEnd w:id="12"/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80.000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100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Pr="004E3F97" w:rsidRDefault="009322D4" w:rsidP="009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</w:t>
            </w:r>
            <w:r w:rsidR="00EA051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8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3" w:name="_Hlk31805687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писаца „Џуна Антић“</w:t>
            </w:r>
            <w:bookmarkEnd w:id="13"/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592296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4" w:name="_Hlk31805671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„Помозимо младима да пишу“</w:t>
            </w:r>
            <w:bookmarkEnd w:id="14"/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9322D4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62.000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9322D4" w:rsidRDefault="008E14F6" w:rsidP="009322D4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99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4E3F97" w:rsidRDefault="00EA051E" w:rsidP="00EA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19.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Друштво одгајивача голубова „Одгајивач“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„Очување и уна</w:t>
            </w:r>
            <w:r w:rsidR="00083769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п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ређење генео фонда домаћих раса голубова и живина“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400.000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88</w:t>
            </w:r>
          </w:p>
        </w:tc>
      </w:tr>
      <w:tr w:rsidR="00EA7E5C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Default="00EA7E5C" w:rsidP="00EA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20.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Pr="00EA7E5C" w:rsidRDefault="00EA7E5C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„Јаг“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Pr="00EA7E5C" w:rsidRDefault="00EA7E5C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„Заштита и промовисање кроз унапређење људских и мањинских права“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Pr="00EA7E5C" w:rsidRDefault="00EA7E5C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200.000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Pr="00EA7E5C" w:rsidRDefault="00EA7E5C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76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4E3F97" w:rsidRDefault="00EA051E" w:rsidP="00EA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2</w:t>
            </w:r>
            <w:r w:rsidR="00637A2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„Форум“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„Културни развој и очување традиције“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206.000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B0195B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73</w:t>
            </w:r>
          </w:p>
        </w:tc>
      </w:tr>
      <w:tr w:rsidR="00EA7E5C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Default="00637A2C" w:rsidP="00EA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22.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Pr="00EA7E5C" w:rsidRDefault="000E4874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5" w:name="_Hlk31806009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</w:t>
            </w:r>
            <w:r w:rsidR="00EA7E5C"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Бобоџан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  <w:bookmarkEnd w:id="15"/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Pr="00EA7E5C" w:rsidRDefault="00EA7E5C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„Промоција општине Бела Паланка у </w:t>
            </w: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eastAsia="sr-Latn-RS"/>
              </w:rPr>
              <w:t>OFF ROAD SPORTU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Pr="00EA7E5C" w:rsidRDefault="00EA7E5C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350.000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7E5C" w:rsidRPr="00EA7E5C" w:rsidRDefault="00EA7E5C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71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lastRenderedPageBreak/>
              <w:t>2</w:t>
            </w:r>
            <w:r w:rsidR="00637A2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3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2531D3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</w:t>
            </w:r>
            <w:r w:rsidR="00EA051E"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Романо дром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6" w:name="_Hlk31806058"/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„Заштита и промовисање кроз унапређење људских и мањинских права“</w:t>
            </w:r>
            <w:bookmarkEnd w:id="16"/>
          </w:p>
        </w:tc>
        <w:tc>
          <w:tcPr>
            <w:tcW w:w="22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900.000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6974EA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67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2</w:t>
            </w:r>
            <w:r w:rsidR="00637A2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A55CE6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7" w:name="_Hlk31806158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</w:t>
            </w:r>
            <w:r w:rsidR="00EA051E"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Роми за ново време</w:t>
            </w:r>
            <w:bookmarkEnd w:id="17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„Заштита и промовисање кроз унапређење људских и мањинских права“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300.000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151928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66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2</w:t>
            </w:r>
            <w:r w:rsidR="00637A2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A55CE6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8" w:name="_Hlk31806320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Удружење „</w:t>
            </w:r>
            <w:r w:rsidR="00EA051E"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Уједињени и сложни 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Р</w:t>
            </w:r>
            <w:r w:rsidR="00EA051E"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оми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  <w:bookmarkEnd w:id="18"/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19" w:name="_Hlk31806217"/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„Програм подршке социјалном укључивању рома у Белој </w:t>
            </w:r>
            <w:r w:rsidR="00A55CE6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П</w:t>
            </w: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аланци“</w:t>
            </w:r>
            <w:bookmarkEnd w:id="19"/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365.000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EA7E5C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5</w:t>
            </w:r>
            <w:r w:rsidR="00684677" w:rsidRPr="00EA7E5C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5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2</w:t>
            </w:r>
            <w:r w:rsidR="00637A2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20" w:name="_Hlk31806527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Савез бораца „ОО СУБНОР“</w:t>
            </w:r>
            <w:bookmarkEnd w:id="20"/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92104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bookmarkStart w:id="21" w:name="_Hlk31806502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„Програм рада ОО СУБНОР“ Бела Паланка</w:t>
            </w:r>
            <w:bookmarkEnd w:id="21"/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383.000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52</w:t>
            </w:r>
          </w:p>
        </w:tc>
      </w:tr>
      <w:tr w:rsidR="00D20D50" w:rsidRPr="00D41579" w:rsidTr="00102D37">
        <w:trPr>
          <w:tblCellSpacing w:w="15" w:type="dxa"/>
          <w:jc w:val="center"/>
        </w:trPr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6E3BC" w:themeFill="accent3" w:themeFillTint="66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2</w:t>
            </w:r>
            <w:r w:rsidR="00637A2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7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sr-Cyrl-RS" w:eastAsia="sr-Latn-RS"/>
              </w:rPr>
              <w:t>.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D20D50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 xml:space="preserve">Удружење </w:t>
            </w:r>
            <w:bookmarkStart w:id="22" w:name="_Hlk31806620"/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</w:t>
            </w:r>
            <w:r w:rsidR="00EA051E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Равногорски покрет ОО Бела Паланка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“</w:t>
            </w:r>
            <w:bookmarkEnd w:id="22"/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Pr="0092104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„Оч</w:t>
            </w:r>
            <w:r w:rsidR="00A55CE6"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у</w:t>
            </w: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вање ослободилачке идеје настале 1941“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261.000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</w:tcPr>
          <w:p w:rsidR="00EA051E" w:rsidRDefault="00EA051E" w:rsidP="00EA051E">
            <w:pPr>
              <w:spacing w:after="0" w:line="240" w:lineRule="auto"/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</w:pPr>
            <w:r>
              <w:rPr>
                <w:rFonts w:ascii="Open Sans" w:eastAsia="Times New Roman" w:hAnsi="Open Sans" w:cs="Times New Roman"/>
                <w:color w:val="444444"/>
                <w:sz w:val="24"/>
                <w:szCs w:val="24"/>
                <w:lang w:val="sr-Cyrl-RS" w:eastAsia="sr-Latn-RS"/>
              </w:rPr>
              <w:t>51</w:t>
            </w:r>
          </w:p>
        </w:tc>
      </w:tr>
    </w:tbl>
    <w:p w:rsidR="00C059A1" w:rsidRDefault="00C059A1" w:rsidP="0012229E">
      <w:pPr>
        <w:jc w:val="center"/>
        <w:rPr>
          <w:rFonts w:ascii="Times New Roman" w:hAnsi="Times New Roman" w:cs="Times New Roman"/>
          <w:lang w:val="sr-Cyrl-RS"/>
        </w:rPr>
      </w:pPr>
    </w:p>
    <w:p w:rsidR="00C059A1" w:rsidRDefault="00F379B4" w:rsidP="00C059A1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</w:t>
      </w:r>
      <w:r w:rsidRPr="00A72ACD">
        <w:rPr>
          <w:rFonts w:ascii="Times New Roman" w:hAnsi="Times New Roman" w:cs="Times New Roman"/>
          <w:lang w:val="sr-Cyrl-RS"/>
        </w:rPr>
        <w:t>У Белој Паланци ,</w:t>
      </w:r>
      <w:r w:rsidR="00A72ACD">
        <w:rPr>
          <w:rFonts w:ascii="Times New Roman" w:hAnsi="Times New Roman" w:cs="Times New Roman"/>
          <w:lang w:val="sr-Cyrl-RS"/>
        </w:rPr>
        <w:t>17</w:t>
      </w:r>
      <w:r w:rsidRPr="00A72ACD">
        <w:rPr>
          <w:rFonts w:ascii="Times New Roman" w:hAnsi="Times New Roman" w:cs="Times New Roman"/>
          <w:lang w:val="en-US"/>
        </w:rPr>
        <w:t>/0</w:t>
      </w:r>
      <w:r w:rsidR="00A72ACD" w:rsidRPr="00A72ACD">
        <w:rPr>
          <w:rFonts w:ascii="Times New Roman" w:hAnsi="Times New Roman" w:cs="Times New Roman"/>
          <w:lang w:val="sr-Cyrl-RS"/>
        </w:rPr>
        <w:t>1</w:t>
      </w:r>
      <w:r w:rsidRPr="00A72ACD">
        <w:rPr>
          <w:rFonts w:ascii="Times New Roman" w:hAnsi="Times New Roman" w:cs="Times New Roman"/>
          <w:lang w:val="en-US"/>
        </w:rPr>
        <w:t>/20</w:t>
      </w:r>
      <w:r w:rsidR="00A72ACD" w:rsidRPr="00A72ACD">
        <w:rPr>
          <w:rFonts w:ascii="Times New Roman" w:hAnsi="Times New Roman" w:cs="Times New Roman"/>
          <w:lang w:val="sr-Cyrl-RS"/>
        </w:rPr>
        <w:t>20</w:t>
      </w:r>
      <w:r w:rsidR="00A72ACD">
        <w:rPr>
          <w:rFonts w:ascii="Times New Roman" w:hAnsi="Times New Roman" w:cs="Times New Roman"/>
          <w:lang w:val="sr-Cyrl-RS"/>
        </w:rPr>
        <w:t>. год.</w:t>
      </w:r>
    </w:p>
    <w:p w:rsidR="00FB7F44" w:rsidRPr="00C059A1" w:rsidRDefault="00A22029" w:rsidP="00C059A1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</w:t>
      </w:r>
    </w:p>
    <w:p w:rsidR="00AD3FF8" w:rsidRDefault="007A0BEA" w:rsidP="00C059A1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Листу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вредновања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рангирања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пројеката</w:t>
      </w:r>
      <w:r w:rsidR="0012229E" w:rsidRPr="0012229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учесници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Јавног</w:t>
      </w:r>
      <w:r w:rsidR="0012229E" w:rsidRPr="0012229E">
        <w:rPr>
          <w:rFonts w:ascii="Times New Roman" w:hAnsi="Times New Roman" w:cs="Times New Roman"/>
        </w:rPr>
        <w:t xml:space="preserve"> </w:t>
      </w:r>
      <w:r w:rsidR="00902947">
        <w:rPr>
          <w:rFonts w:ascii="Times New Roman" w:hAnsi="Times New Roman" w:cs="Times New Roman"/>
          <w:lang w:val="sr-Cyrl-RS"/>
        </w:rPr>
        <w:t>конкурса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могу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поднети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приговор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Комисији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року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од</w:t>
      </w:r>
      <w:r w:rsidR="0077674A">
        <w:rPr>
          <w:rFonts w:ascii="Times New Roman" w:hAnsi="Times New Roman" w:cs="Times New Roman"/>
        </w:rPr>
        <w:t xml:space="preserve"> 8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дана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од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дана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објављивања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Листе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званичној</w:t>
      </w:r>
      <w:r w:rsidR="0012229E" w:rsidRP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интернет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презентацији</w:t>
      </w:r>
      <w:r w:rsidR="001222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општине Бела Паланка</w:t>
      </w:r>
      <w:r w:rsidR="0012229E">
        <w:rPr>
          <w:rFonts w:ascii="Times New Roman" w:hAnsi="Times New Roman" w:cs="Times New Roman"/>
        </w:rPr>
        <w:t>.</w:t>
      </w:r>
      <w:r w:rsidR="0012229E" w:rsidRPr="0012229E">
        <w:rPr>
          <w:rFonts w:ascii="Times New Roman" w:hAnsi="Times New Roman" w:cs="Times New Roman"/>
        </w:rPr>
        <w:t xml:space="preserve"> </w:t>
      </w:r>
    </w:p>
    <w:p w:rsidR="009322D4" w:rsidRDefault="009322D4" w:rsidP="00C059A1">
      <w:pPr>
        <w:ind w:firstLine="708"/>
        <w:jc w:val="both"/>
        <w:rPr>
          <w:rFonts w:ascii="Times New Roman" w:hAnsi="Times New Roman" w:cs="Times New Roman"/>
        </w:rPr>
      </w:pPr>
    </w:p>
    <w:p w:rsidR="009322D4" w:rsidRPr="0012229E" w:rsidRDefault="009322D4" w:rsidP="009322D4">
      <w:pPr>
        <w:ind w:firstLine="708"/>
        <w:jc w:val="both"/>
        <w:rPr>
          <w:rFonts w:ascii="Times New Roman" w:hAnsi="Times New Roman" w:cs="Times New Roman"/>
        </w:rPr>
      </w:pPr>
    </w:p>
    <w:sectPr w:rsidR="009322D4" w:rsidRPr="0012229E" w:rsidSect="004E3F97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D31" w:rsidRDefault="00FF4D31" w:rsidP="00D41579">
      <w:pPr>
        <w:spacing w:after="0" w:line="240" w:lineRule="auto"/>
      </w:pPr>
      <w:r>
        <w:separator/>
      </w:r>
    </w:p>
  </w:endnote>
  <w:endnote w:type="continuationSeparator" w:id="0">
    <w:p w:rsidR="00FF4D31" w:rsidRDefault="00FF4D31" w:rsidP="00D4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D31" w:rsidRDefault="00FF4D31" w:rsidP="00D41579">
      <w:pPr>
        <w:spacing w:after="0" w:line="240" w:lineRule="auto"/>
      </w:pPr>
      <w:r>
        <w:separator/>
      </w:r>
    </w:p>
  </w:footnote>
  <w:footnote w:type="continuationSeparator" w:id="0">
    <w:p w:rsidR="00FF4D31" w:rsidRDefault="00FF4D31" w:rsidP="00D41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5A4"/>
    <w:rsid w:val="000079FD"/>
    <w:rsid w:val="00035F41"/>
    <w:rsid w:val="000470F1"/>
    <w:rsid w:val="00083769"/>
    <w:rsid w:val="000E4874"/>
    <w:rsid w:val="00102D37"/>
    <w:rsid w:val="001040F0"/>
    <w:rsid w:val="001056E1"/>
    <w:rsid w:val="001144FD"/>
    <w:rsid w:val="00120B58"/>
    <w:rsid w:val="0012229E"/>
    <w:rsid w:val="001439E6"/>
    <w:rsid w:val="00151928"/>
    <w:rsid w:val="001616BC"/>
    <w:rsid w:val="00171E62"/>
    <w:rsid w:val="00173DAF"/>
    <w:rsid w:val="002531D3"/>
    <w:rsid w:val="00294CD8"/>
    <w:rsid w:val="002B3288"/>
    <w:rsid w:val="002D712C"/>
    <w:rsid w:val="002E2948"/>
    <w:rsid w:val="00333522"/>
    <w:rsid w:val="00392466"/>
    <w:rsid w:val="003B2819"/>
    <w:rsid w:val="003F0709"/>
    <w:rsid w:val="00411711"/>
    <w:rsid w:val="0042079E"/>
    <w:rsid w:val="004806EE"/>
    <w:rsid w:val="004B5559"/>
    <w:rsid w:val="004E3F97"/>
    <w:rsid w:val="00536C9F"/>
    <w:rsid w:val="005575E8"/>
    <w:rsid w:val="00592296"/>
    <w:rsid w:val="005966CE"/>
    <w:rsid w:val="005E5332"/>
    <w:rsid w:val="006226DF"/>
    <w:rsid w:val="006267E1"/>
    <w:rsid w:val="00631C61"/>
    <w:rsid w:val="00636D08"/>
    <w:rsid w:val="00637A2C"/>
    <w:rsid w:val="00647395"/>
    <w:rsid w:val="006761B3"/>
    <w:rsid w:val="00684677"/>
    <w:rsid w:val="00691871"/>
    <w:rsid w:val="006974EA"/>
    <w:rsid w:val="006B283F"/>
    <w:rsid w:val="006B4D75"/>
    <w:rsid w:val="006E50A0"/>
    <w:rsid w:val="0075644D"/>
    <w:rsid w:val="0077674A"/>
    <w:rsid w:val="007A0BEA"/>
    <w:rsid w:val="007B74AA"/>
    <w:rsid w:val="008B4E80"/>
    <w:rsid w:val="008E14F6"/>
    <w:rsid w:val="00902947"/>
    <w:rsid w:val="0092104E"/>
    <w:rsid w:val="009320F1"/>
    <w:rsid w:val="009322D4"/>
    <w:rsid w:val="00947929"/>
    <w:rsid w:val="009A0716"/>
    <w:rsid w:val="009A4AC5"/>
    <w:rsid w:val="009F769C"/>
    <w:rsid w:val="00A135A4"/>
    <w:rsid w:val="00A22029"/>
    <w:rsid w:val="00A25D46"/>
    <w:rsid w:val="00A30091"/>
    <w:rsid w:val="00A55CE6"/>
    <w:rsid w:val="00A72ACD"/>
    <w:rsid w:val="00A91C1A"/>
    <w:rsid w:val="00AB5408"/>
    <w:rsid w:val="00AC1434"/>
    <w:rsid w:val="00AD17AE"/>
    <w:rsid w:val="00AD3FF8"/>
    <w:rsid w:val="00AE7A95"/>
    <w:rsid w:val="00B0195B"/>
    <w:rsid w:val="00B03280"/>
    <w:rsid w:val="00B13881"/>
    <w:rsid w:val="00B72216"/>
    <w:rsid w:val="00BA667C"/>
    <w:rsid w:val="00C02F53"/>
    <w:rsid w:val="00C059A1"/>
    <w:rsid w:val="00C31C5B"/>
    <w:rsid w:val="00C85D5D"/>
    <w:rsid w:val="00CB640B"/>
    <w:rsid w:val="00CC3E90"/>
    <w:rsid w:val="00CD1DF0"/>
    <w:rsid w:val="00CE075C"/>
    <w:rsid w:val="00CE4F80"/>
    <w:rsid w:val="00D20D50"/>
    <w:rsid w:val="00D41579"/>
    <w:rsid w:val="00D552D6"/>
    <w:rsid w:val="00D65922"/>
    <w:rsid w:val="00DD3639"/>
    <w:rsid w:val="00DE5D68"/>
    <w:rsid w:val="00E02F0D"/>
    <w:rsid w:val="00E32EAF"/>
    <w:rsid w:val="00E81809"/>
    <w:rsid w:val="00E865D4"/>
    <w:rsid w:val="00E932DA"/>
    <w:rsid w:val="00EA051E"/>
    <w:rsid w:val="00EA08D8"/>
    <w:rsid w:val="00EA7E5C"/>
    <w:rsid w:val="00EE1097"/>
    <w:rsid w:val="00F379B4"/>
    <w:rsid w:val="00F6644D"/>
    <w:rsid w:val="00FA4730"/>
    <w:rsid w:val="00FB7F44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2DCE"/>
  <w15:docId w15:val="{2A9DEA50-7918-4751-B4C7-4EB65266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Naglaeno">
    <w:name w:val="Strong"/>
    <w:basedOn w:val="Podrazumevanifontpasusa"/>
    <w:uiPriority w:val="22"/>
    <w:qFormat/>
    <w:rsid w:val="00D41579"/>
    <w:rPr>
      <w:b/>
      <w:bCs/>
    </w:rPr>
  </w:style>
  <w:style w:type="character" w:customStyle="1" w:styleId="apple-converted-space">
    <w:name w:val="apple-converted-space"/>
    <w:basedOn w:val="Podrazumevanifontpasusa"/>
    <w:rsid w:val="00D41579"/>
  </w:style>
  <w:style w:type="paragraph" w:styleId="NormalWeb">
    <w:name w:val="Normal (Web)"/>
    <w:basedOn w:val="Normal"/>
    <w:uiPriority w:val="99"/>
    <w:unhideWhenUsed/>
    <w:rsid w:val="00D41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Zaglavljestranice">
    <w:name w:val="header"/>
    <w:basedOn w:val="Normal"/>
    <w:link w:val="ZaglavljestraniceChar"/>
    <w:uiPriority w:val="99"/>
    <w:unhideWhenUsed/>
    <w:rsid w:val="00D4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41579"/>
  </w:style>
  <w:style w:type="paragraph" w:styleId="Podnojestranice">
    <w:name w:val="footer"/>
    <w:basedOn w:val="Normal"/>
    <w:link w:val="PodnojestraniceChar"/>
    <w:uiPriority w:val="99"/>
    <w:unhideWhenUsed/>
    <w:rsid w:val="00D4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D41579"/>
  </w:style>
  <w:style w:type="paragraph" w:styleId="Tekstubaloniu">
    <w:name w:val="Balloon Text"/>
    <w:basedOn w:val="Normal"/>
    <w:link w:val="TekstubaloniuChar"/>
    <w:uiPriority w:val="99"/>
    <w:semiHidden/>
    <w:unhideWhenUsed/>
    <w:rsid w:val="00035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35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466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Миљан Тричковић</cp:lastModifiedBy>
  <cp:revision>5</cp:revision>
  <cp:lastPrinted>2020-02-05T12:47:00Z</cp:lastPrinted>
  <dcterms:created xsi:type="dcterms:W3CDTF">2020-02-05T22:38:00Z</dcterms:created>
  <dcterms:modified xsi:type="dcterms:W3CDTF">2020-02-19T09:47:00Z</dcterms:modified>
</cp:coreProperties>
</file>