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5" w:rsidRPr="00614EA4" w:rsidRDefault="00402FC5" w:rsidP="00402FC5">
      <w:pPr>
        <w:jc w:val="both"/>
        <w:rPr>
          <w:rFonts w:ascii="Times New Roman" w:hAnsi="Times New Roman" w:cs="Times New Roman"/>
        </w:rPr>
      </w:pPr>
    </w:p>
    <w:p w:rsidR="00402FC5" w:rsidRDefault="00402FC5" w:rsidP="000706B4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99.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планирању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РС,“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72/2009, 81/2009 –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., 64/2010 –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УС, 24/2011, 121/2012, 42/2013 –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УС, 50/2013 –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УС, 98/2013 – УС, 132/2014, 145/2014, 83/2018, 31/2019, 37/2019 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9/2020 и 52/2021),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прибављању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отуђењу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,“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24/14, 38/15 и 119/17) и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покретању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D299E">
        <w:rPr>
          <w:rFonts w:ascii="Times New Roman" w:hAnsi="Times New Roman" w:cs="Times New Roman"/>
        </w:rPr>
        <w:t>катастарских</w:t>
      </w:r>
      <w:proofErr w:type="spellEnd"/>
      <w:r w:rsidR="006D299E">
        <w:rPr>
          <w:rFonts w:ascii="Times New Roman" w:hAnsi="Times New Roman" w:cs="Times New Roman"/>
        </w:rPr>
        <w:t xml:space="preserve"> </w:t>
      </w:r>
      <w:proofErr w:type="spellStart"/>
      <w:r w:rsidR="006D299E">
        <w:rPr>
          <w:rFonts w:ascii="Times New Roman" w:hAnsi="Times New Roman" w:cs="Times New Roman"/>
        </w:rPr>
        <w:t>парцела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: 1265/8, 1265/9, 1265/7, 1265/6, 1266/2, 1266/1, 1265/5, 1265/4, 1265/3,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</w:t>
      </w:r>
      <w:r w:rsidR="000B5033">
        <w:rPr>
          <w:rFonts w:ascii="Times New Roman" w:hAnsi="Times New Roman" w:cs="Times New Roman"/>
        </w:rPr>
        <w:t>сти</w:t>
      </w:r>
      <w:proofErr w:type="spellEnd"/>
      <w:r w:rsidR="000B5033">
        <w:rPr>
          <w:rFonts w:ascii="Times New Roman" w:hAnsi="Times New Roman" w:cs="Times New Roman"/>
        </w:rPr>
        <w:t xml:space="preserve"> 243 КО </w:t>
      </w:r>
      <w:proofErr w:type="spellStart"/>
      <w:r w:rsidR="000B5033">
        <w:rPr>
          <w:rFonts w:ascii="Times New Roman" w:hAnsi="Times New Roman" w:cs="Times New Roman"/>
        </w:rPr>
        <w:t>Бела</w:t>
      </w:r>
      <w:proofErr w:type="spellEnd"/>
      <w:r w:rsidR="000B5033">
        <w:rPr>
          <w:rFonts w:ascii="Times New Roman" w:hAnsi="Times New Roman" w:cs="Times New Roman"/>
        </w:rPr>
        <w:t xml:space="preserve"> </w:t>
      </w:r>
      <w:proofErr w:type="spellStart"/>
      <w:r w:rsidR="000B5033">
        <w:rPr>
          <w:rFonts w:ascii="Times New Roman" w:hAnsi="Times New Roman" w:cs="Times New Roman"/>
        </w:rPr>
        <w:t>Паланка</w:t>
      </w:r>
      <w:proofErr w:type="spellEnd"/>
      <w:r w:rsidR="000B5033">
        <w:rPr>
          <w:rFonts w:ascii="Times New Roman" w:hAnsi="Times New Roman" w:cs="Times New Roman"/>
        </w:rPr>
        <w:t xml:space="preserve"> – </w:t>
      </w:r>
      <w:proofErr w:type="spellStart"/>
      <w:r w:rsidR="000B5033">
        <w:rPr>
          <w:rFonts w:ascii="Times New Roman" w:hAnsi="Times New Roman" w:cs="Times New Roman"/>
        </w:rPr>
        <w:t>ван</w:t>
      </w:r>
      <w:proofErr w:type="spellEnd"/>
      <w:r w:rsidR="000B5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2327/2, 2327/3, 2327/4, 2327/5, 2327/6 и 2327/7,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D6DE8">
        <w:rPr>
          <w:rFonts w:ascii="Times New Roman" w:hAnsi="Times New Roman" w:cs="Times New Roman"/>
        </w:rPr>
        <w:t>непокретности</w:t>
      </w:r>
      <w:proofErr w:type="spellEnd"/>
      <w:r w:rsidR="009D6DE8">
        <w:rPr>
          <w:rFonts w:ascii="Times New Roman" w:hAnsi="Times New Roman" w:cs="Times New Roman"/>
        </w:rPr>
        <w:t xml:space="preserve"> </w:t>
      </w:r>
      <w:proofErr w:type="spellStart"/>
      <w:r w:rsidR="009D6DE8">
        <w:rPr>
          <w:rFonts w:ascii="Times New Roman" w:hAnsi="Times New Roman" w:cs="Times New Roman"/>
        </w:rPr>
        <w:t>број</w:t>
      </w:r>
      <w:proofErr w:type="spellEnd"/>
      <w:r w:rsidR="009D6DE8">
        <w:rPr>
          <w:rFonts w:ascii="Times New Roman" w:hAnsi="Times New Roman" w:cs="Times New Roman"/>
        </w:rPr>
        <w:t xml:space="preserve"> 293 КО </w:t>
      </w:r>
      <w:proofErr w:type="spellStart"/>
      <w:r w:rsidR="009D6DE8">
        <w:rPr>
          <w:rFonts w:ascii="Times New Roman" w:hAnsi="Times New Roman" w:cs="Times New Roman"/>
        </w:rPr>
        <w:t>Мокра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706B4">
        <w:rPr>
          <w:rFonts w:ascii="Times New Roman" w:hAnsi="Times New Roman" w:cs="Times New Roman"/>
          <w:lang w:val="sr-Cyrl-CS"/>
        </w:rPr>
        <w:t>(„Сл. лист града Ниша“, бр.</w:t>
      </w:r>
      <w:r w:rsidR="000B5033">
        <w:rPr>
          <w:rFonts w:ascii="Times New Roman" w:hAnsi="Times New Roman" w:cs="Times New Roman"/>
          <w:lang w:val="sr-Cyrl-CS"/>
        </w:rPr>
        <w:t xml:space="preserve"> </w:t>
      </w:r>
      <w:r w:rsidR="00604CA1" w:rsidRPr="00604CA1">
        <w:rPr>
          <w:rFonts w:ascii="Times New Roman" w:hAnsi="Times New Roman" w:cs="Times New Roman"/>
        </w:rPr>
        <w:t>98/2022</w:t>
      </w:r>
      <w:r w:rsidR="000706B4">
        <w:rPr>
          <w:rFonts w:ascii="Times New Roman" w:hAnsi="Times New Roman" w:cs="Times New Roman"/>
          <w:lang w:val="sr-Cyrl-CS"/>
        </w:rPr>
        <w:t xml:space="preserve">), </w:t>
      </w:r>
      <w:proofErr w:type="spellStart"/>
      <w:r w:rsidR="000706B4">
        <w:rPr>
          <w:rFonts w:ascii="Times New Roman" w:hAnsi="Times New Roman" w:cs="Times New Roman"/>
        </w:rPr>
        <w:t>Комисија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за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спровођење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поступка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прибављања</w:t>
      </w:r>
      <w:proofErr w:type="spellEnd"/>
      <w:r w:rsidR="000706B4">
        <w:rPr>
          <w:rFonts w:ascii="Times New Roman" w:hAnsi="Times New Roman" w:cs="Times New Roman"/>
        </w:rPr>
        <w:t xml:space="preserve">, </w:t>
      </w:r>
      <w:proofErr w:type="spellStart"/>
      <w:r w:rsidR="000706B4">
        <w:rPr>
          <w:rFonts w:ascii="Times New Roman" w:hAnsi="Times New Roman" w:cs="Times New Roman"/>
        </w:rPr>
        <w:t>отуђења</w:t>
      </w:r>
      <w:proofErr w:type="spellEnd"/>
      <w:r w:rsidR="000706B4">
        <w:rPr>
          <w:rFonts w:ascii="Times New Roman" w:hAnsi="Times New Roman" w:cs="Times New Roman"/>
        </w:rPr>
        <w:t xml:space="preserve">, </w:t>
      </w:r>
      <w:proofErr w:type="spellStart"/>
      <w:r w:rsidR="000706B4">
        <w:rPr>
          <w:rFonts w:ascii="Times New Roman" w:hAnsi="Times New Roman" w:cs="Times New Roman"/>
        </w:rPr>
        <w:t>давања</w:t>
      </w:r>
      <w:proofErr w:type="spellEnd"/>
      <w:r w:rsidR="000706B4">
        <w:rPr>
          <w:rFonts w:ascii="Times New Roman" w:hAnsi="Times New Roman" w:cs="Times New Roman"/>
        </w:rPr>
        <w:t xml:space="preserve"> у </w:t>
      </w:r>
      <w:proofErr w:type="spellStart"/>
      <w:r w:rsidR="000706B4">
        <w:rPr>
          <w:rFonts w:ascii="Times New Roman" w:hAnsi="Times New Roman" w:cs="Times New Roman"/>
        </w:rPr>
        <w:t>закуп</w:t>
      </w:r>
      <w:proofErr w:type="spellEnd"/>
      <w:r w:rsidR="000706B4">
        <w:rPr>
          <w:rFonts w:ascii="Times New Roman" w:hAnsi="Times New Roman" w:cs="Times New Roman"/>
        </w:rPr>
        <w:t xml:space="preserve"> и </w:t>
      </w:r>
      <w:proofErr w:type="spellStart"/>
      <w:r w:rsidR="000706B4">
        <w:rPr>
          <w:rFonts w:ascii="Times New Roman" w:hAnsi="Times New Roman" w:cs="Times New Roman"/>
        </w:rPr>
        <w:t>размене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грађевинског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земљишта</w:t>
      </w:r>
      <w:proofErr w:type="spellEnd"/>
      <w:r w:rsidR="000706B4">
        <w:rPr>
          <w:rFonts w:ascii="Times New Roman" w:hAnsi="Times New Roman" w:cs="Times New Roman"/>
        </w:rPr>
        <w:t xml:space="preserve"> у </w:t>
      </w:r>
      <w:proofErr w:type="spellStart"/>
      <w:r w:rsidR="000706B4">
        <w:rPr>
          <w:rFonts w:ascii="Times New Roman" w:hAnsi="Times New Roman" w:cs="Times New Roman"/>
        </w:rPr>
        <w:t>јавној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својини</w:t>
      </w:r>
      <w:proofErr w:type="spellEnd"/>
      <w:r w:rsidR="000706B4">
        <w:rPr>
          <w:rFonts w:ascii="Times New Roman" w:hAnsi="Times New Roman" w:cs="Times New Roman"/>
        </w:rPr>
        <w:t xml:space="preserve"> </w:t>
      </w:r>
      <w:proofErr w:type="spellStart"/>
      <w:r w:rsidR="000706B4">
        <w:rPr>
          <w:rFonts w:ascii="Times New Roman" w:hAnsi="Times New Roman" w:cs="Times New Roman"/>
        </w:rPr>
        <w:t>објављује</w:t>
      </w:r>
      <w:proofErr w:type="spellEnd"/>
      <w:r w:rsidR="000706B4">
        <w:rPr>
          <w:rFonts w:ascii="Times New Roman" w:hAnsi="Times New Roman" w:cs="Times New Roman"/>
        </w:rPr>
        <w:t>:</w:t>
      </w:r>
    </w:p>
    <w:p w:rsidR="000706B4" w:rsidRPr="000706B4" w:rsidRDefault="000706B4" w:rsidP="000706B4">
      <w:pPr>
        <w:ind w:firstLine="720"/>
        <w:jc w:val="both"/>
        <w:rPr>
          <w:rFonts w:ascii="Times New Roman" w:hAnsi="Times New Roman" w:cs="Times New Roman"/>
        </w:rPr>
      </w:pPr>
    </w:p>
    <w:p w:rsidR="00402FC5" w:rsidRPr="00402FC5" w:rsidRDefault="00402FC5" w:rsidP="00402F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873">
        <w:rPr>
          <w:rFonts w:ascii="Times New Roman" w:hAnsi="Times New Roman" w:cs="Times New Roman"/>
          <w:b/>
          <w:sz w:val="36"/>
          <w:szCs w:val="36"/>
        </w:rPr>
        <w:t>ЈАВНИ ОГЛАС</w:t>
      </w:r>
    </w:p>
    <w:p w:rsidR="00402FC5" w:rsidRPr="00D91873" w:rsidRDefault="009D6DE8" w:rsidP="00402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продаји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грађевинског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земљишта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јавној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својини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Бела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Паланка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путем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прикупљања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="00402FC5" w:rsidRPr="00D91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FC5" w:rsidRPr="00D91873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</w:p>
    <w:p w:rsidR="00402FC5" w:rsidRDefault="00402FC5" w:rsidP="00402FC5">
      <w:pPr>
        <w:rPr>
          <w:rFonts w:ascii="Times New Roman" w:hAnsi="Times New Roman" w:cs="Times New Roman"/>
          <w:b/>
        </w:rPr>
      </w:pPr>
    </w:p>
    <w:p w:rsidR="00402FC5" w:rsidRPr="0082073F" w:rsidRDefault="00402FC5" w:rsidP="00402F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ПРЕДМЕТ ОГЛАСА</w:t>
      </w:r>
    </w:p>
    <w:p w:rsidR="00402FC5" w:rsidRDefault="00402FC5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1265/8, 1265/9, 1265/7, 1265/6, 1266/2, 1266/1, 1265/5, 1265/4, 1265/3,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</w:t>
      </w:r>
      <w:r w:rsidR="00B64931">
        <w:rPr>
          <w:rFonts w:ascii="Times New Roman" w:hAnsi="Times New Roman" w:cs="Times New Roman"/>
        </w:rPr>
        <w:t>сти</w:t>
      </w:r>
      <w:proofErr w:type="spellEnd"/>
      <w:r w:rsidR="00B64931">
        <w:rPr>
          <w:rFonts w:ascii="Times New Roman" w:hAnsi="Times New Roman" w:cs="Times New Roman"/>
        </w:rPr>
        <w:t xml:space="preserve"> 243 КО </w:t>
      </w:r>
      <w:proofErr w:type="spellStart"/>
      <w:r w:rsidR="00B64931">
        <w:rPr>
          <w:rFonts w:ascii="Times New Roman" w:hAnsi="Times New Roman" w:cs="Times New Roman"/>
        </w:rPr>
        <w:t>Бела</w:t>
      </w:r>
      <w:proofErr w:type="spellEnd"/>
      <w:r w:rsidR="00B64931">
        <w:rPr>
          <w:rFonts w:ascii="Times New Roman" w:hAnsi="Times New Roman" w:cs="Times New Roman"/>
        </w:rPr>
        <w:t xml:space="preserve"> </w:t>
      </w:r>
      <w:proofErr w:type="spellStart"/>
      <w:r w:rsidR="00B64931">
        <w:rPr>
          <w:rFonts w:ascii="Times New Roman" w:hAnsi="Times New Roman" w:cs="Times New Roman"/>
        </w:rPr>
        <w:t>Паланка</w:t>
      </w:r>
      <w:proofErr w:type="spellEnd"/>
      <w:r w:rsidR="00B64931">
        <w:rPr>
          <w:rFonts w:ascii="Times New Roman" w:hAnsi="Times New Roman" w:cs="Times New Roman"/>
        </w:rPr>
        <w:t xml:space="preserve"> – </w:t>
      </w:r>
      <w:proofErr w:type="spellStart"/>
      <w:r w:rsidR="00B64931">
        <w:rPr>
          <w:rFonts w:ascii="Times New Roman" w:hAnsi="Times New Roman" w:cs="Times New Roman"/>
        </w:rPr>
        <w:t>ван</w:t>
      </w:r>
      <w:proofErr w:type="spellEnd"/>
      <w:r w:rsidR="00B649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земљиште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 2327/2, 2327/3, 2327/4, 2327/5, 2327/6 и 2327/7,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293 КО </w:t>
      </w:r>
      <w:proofErr w:type="spellStart"/>
      <w:r>
        <w:rPr>
          <w:rFonts w:ascii="Times New Roman" w:hAnsi="Times New Roman" w:cs="Times New Roman"/>
        </w:rPr>
        <w:t>Мокра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</w:t>
      </w:r>
      <w:r w:rsidR="00515D4D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>.</w:t>
      </w:r>
    </w:p>
    <w:p w:rsidR="00402FC5" w:rsidRDefault="00402FC5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власништво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уделом</w:t>
      </w:r>
      <w:proofErr w:type="spellEnd"/>
      <w:r>
        <w:rPr>
          <w:rFonts w:ascii="Times New Roman" w:hAnsi="Times New Roman" w:cs="Times New Roman"/>
        </w:rPr>
        <w:t xml:space="preserve"> 1/1,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159.920 </w:t>
      </w:r>
      <w:r w:rsidR="00844B5B" w:rsidRPr="00B64931">
        <w:rPr>
          <w:rFonts w:ascii="Times New Roman" w:hAnsi="Times New Roman" w:cs="Times New Roman"/>
        </w:rPr>
        <w:t>m²</w:t>
      </w:r>
      <w:r>
        <w:rPr>
          <w:rFonts w:ascii="Times New Roman" w:hAnsi="Times New Roman" w:cs="Times New Roman"/>
        </w:rPr>
        <w:t>.</w:t>
      </w:r>
      <w:proofErr w:type="gramEnd"/>
      <w:r w:rsidR="00B64931">
        <w:rPr>
          <w:rFonts w:ascii="Times New Roman" w:hAnsi="Times New Roman" w:cs="Times New Roman"/>
        </w:rPr>
        <w:t xml:space="preserve"> </w:t>
      </w:r>
    </w:p>
    <w:p w:rsidR="00B64931" w:rsidRDefault="00B64931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Почетна цена за отуђење наведеног грађевинског земљишта утврђена је у висини од 130,57 </w:t>
      </w:r>
      <w:r w:rsidRPr="00B64931">
        <w:rPr>
          <w:rFonts w:ascii="Times New Roman" w:hAnsi="Times New Roman" w:cs="Times New Roman"/>
        </w:rPr>
        <w:t xml:space="preserve">динара по m², што за површину од </w:t>
      </w:r>
      <w:r>
        <w:rPr>
          <w:rFonts w:ascii="Times New Roman" w:hAnsi="Times New Roman" w:cs="Times New Roman"/>
        </w:rPr>
        <w:t>159.920</w:t>
      </w:r>
      <w:r w:rsidRPr="00B64931">
        <w:rPr>
          <w:rFonts w:ascii="Times New Roman" w:hAnsi="Times New Roman" w:cs="Times New Roman"/>
        </w:rPr>
        <w:t xml:space="preserve"> m² износи </w:t>
      </w:r>
      <w:r>
        <w:rPr>
          <w:rFonts w:ascii="Times New Roman" w:hAnsi="Times New Roman" w:cs="Times New Roman"/>
        </w:rPr>
        <w:t>20.880.754,40</w:t>
      </w:r>
      <w:r w:rsidRPr="00B64931">
        <w:rPr>
          <w:rFonts w:ascii="Times New Roman" w:hAnsi="Times New Roman" w:cs="Times New Roman"/>
        </w:rPr>
        <w:t xml:space="preserve"> динара</w:t>
      </w:r>
      <w:r>
        <w:rPr>
          <w:rFonts w:ascii="Times New Roman" w:hAnsi="Times New Roman" w:cs="Times New Roman"/>
        </w:rPr>
        <w:t xml:space="preserve">. </w:t>
      </w:r>
    </w:p>
    <w:p w:rsidR="00402FC5" w:rsidRDefault="00402FC5" w:rsidP="00AA5F2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Висина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10% </w:t>
      </w:r>
      <w:proofErr w:type="spellStart"/>
      <w:r w:rsidR="006B633F">
        <w:rPr>
          <w:rFonts w:ascii="Times New Roman" w:hAnsi="Times New Roman" w:cs="Times New Roman"/>
        </w:rPr>
        <w:t>односно</w:t>
      </w:r>
      <w:proofErr w:type="spellEnd"/>
      <w:r w:rsidR="006B633F">
        <w:rPr>
          <w:rFonts w:ascii="Times New Roman" w:hAnsi="Times New Roman" w:cs="Times New Roman"/>
        </w:rPr>
        <w:t xml:space="preserve"> 2.088.075,00 </w:t>
      </w:r>
      <w:proofErr w:type="spellStart"/>
      <w:r w:rsidR="006B633F">
        <w:rPr>
          <w:rFonts w:ascii="Times New Roman" w:hAnsi="Times New Roman" w:cs="Times New Roman"/>
        </w:rPr>
        <w:t>динара</w:t>
      </w:r>
      <w:proofErr w:type="spellEnd"/>
      <w:r w:rsidR="006B63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земљишта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уплаћује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</w:t>
      </w:r>
      <w:proofErr w:type="spellEnd"/>
      <w:r>
        <w:rPr>
          <w:rFonts w:ascii="Times New Roman" w:hAnsi="Times New Roman" w:cs="Times New Roman"/>
        </w:rPr>
        <w:t xml:space="preserve"> 840-745151843-03 </w:t>
      </w:r>
      <w:proofErr w:type="spellStart"/>
      <w:r>
        <w:rPr>
          <w:rFonts w:ascii="Times New Roman" w:hAnsi="Times New Roman" w:cs="Times New Roman"/>
        </w:rPr>
        <w:t>остали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моделу</w:t>
      </w:r>
      <w:proofErr w:type="spellEnd"/>
      <w:r>
        <w:rPr>
          <w:rFonts w:ascii="Times New Roman" w:hAnsi="Times New Roman" w:cs="Times New Roman"/>
        </w:rPr>
        <w:t xml:space="preserve"> 97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71-009. </w:t>
      </w:r>
      <w:proofErr w:type="spellStart"/>
      <w:proofErr w:type="gramStart"/>
      <w:r>
        <w:rPr>
          <w:rFonts w:ascii="Times New Roman" w:hAnsi="Times New Roman" w:cs="Times New Roman"/>
        </w:rPr>
        <w:t>Најповољнијем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Осталим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40360" w:rsidRPr="00AA5F25" w:rsidRDefault="00B5228F" w:rsidP="00AA5F2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640360">
        <w:rPr>
          <w:rFonts w:ascii="Times New Roman" w:hAnsi="Times New Roman" w:cs="Times New Roman"/>
        </w:rPr>
        <w:t>амена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земљишта</w:t>
      </w:r>
      <w:proofErr w:type="spellEnd"/>
      <w:r w:rsidR="00640360">
        <w:rPr>
          <w:rFonts w:ascii="Times New Roman" w:hAnsi="Times New Roman" w:cs="Times New Roman"/>
        </w:rPr>
        <w:t xml:space="preserve">: </w:t>
      </w:r>
      <w:proofErr w:type="spellStart"/>
      <w:r w:rsidR="00640360">
        <w:rPr>
          <w:rFonts w:ascii="Times New Roman" w:hAnsi="Times New Roman" w:cs="Times New Roman"/>
        </w:rPr>
        <w:t>парцеле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су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дефинисане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као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грађевинско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земљиште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за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потребе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соларних</w:t>
      </w:r>
      <w:proofErr w:type="spellEnd"/>
      <w:r w:rsidR="00640360">
        <w:rPr>
          <w:rFonts w:ascii="Times New Roman" w:hAnsi="Times New Roman" w:cs="Times New Roman"/>
        </w:rPr>
        <w:t xml:space="preserve"> </w:t>
      </w:r>
      <w:proofErr w:type="spellStart"/>
      <w:r w:rsidR="00640360">
        <w:rPr>
          <w:rFonts w:ascii="Times New Roman" w:hAnsi="Times New Roman" w:cs="Times New Roman"/>
        </w:rPr>
        <w:t>електрана</w:t>
      </w:r>
      <w:proofErr w:type="spellEnd"/>
      <w:r w:rsidR="00640360">
        <w:rPr>
          <w:rFonts w:ascii="Times New Roman" w:hAnsi="Times New Roman" w:cs="Times New Roman"/>
        </w:rPr>
        <w:t>.</w:t>
      </w:r>
    </w:p>
    <w:p w:rsidR="00402FC5" w:rsidRDefault="00CA6D72" w:rsidP="00402FC5">
      <w:pPr>
        <w:spacing w:before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Критеријум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за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оцењивање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понуда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је</w:t>
      </w:r>
      <w:proofErr w:type="spellEnd"/>
      <w:r w:rsidR="00402FC5">
        <w:rPr>
          <w:rFonts w:ascii="Times New Roman" w:hAnsi="Times New Roman" w:cs="Times New Roman"/>
        </w:rPr>
        <w:t xml:space="preserve"> „</w:t>
      </w:r>
      <w:proofErr w:type="spellStart"/>
      <w:r w:rsidR="00402FC5">
        <w:rPr>
          <w:rFonts w:ascii="Times New Roman" w:hAnsi="Times New Roman" w:cs="Times New Roman"/>
        </w:rPr>
        <w:t>највиша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понуђена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цена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proofErr w:type="spellStart"/>
      <w:r w:rsidR="00402FC5">
        <w:rPr>
          <w:rFonts w:ascii="Times New Roman" w:hAnsi="Times New Roman" w:cs="Times New Roman"/>
        </w:rPr>
        <w:t>по</w:t>
      </w:r>
      <w:proofErr w:type="spellEnd"/>
      <w:r w:rsidR="00402FC5">
        <w:rPr>
          <w:rFonts w:ascii="Times New Roman" w:hAnsi="Times New Roman" w:cs="Times New Roman"/>
        </w:rPr>
        <w:t xml:space="preserve"> </w:t>
      </w:r>
      <w:r w:rsidR="00541D85" w:rsidRPr="00B64931">
        <w:rPr>
          <w:rFonts w:ascii="Times New Roman" w:hAnsi="Times New Roman" w:cs="Times New Roman"/>
        </w:rPr>
        <w:t>m²</w:t>
      </w:r>
      <w:r w:rsidR="00402FC5">
        <w:rPr>
          <w:rFonts w:ascii="Times New Roman" w:hAnsi="Times New Roman" w:cs="Times New Roman"/>
        </w:rPr>
        <w:t>.</w:t>
      </w:r>
      <w:proofErr w:type="gramEnd"/>
      <w:r w:rsidR="00402FC5">
        <w:rPr>
          <w:rFonts w:ascii="Times New Roman" w:hAnsi="Times New Roman" w:cs="Times New Roman"/>
        </w:rPr>
        <w:t xml:space="preserve"> </w:t>
      </w:r>
    </w:p>
    <w:p w:rsidR="00402FC5" w:rsidRDefault="00402FC5" w:rsidP="00402FC5">
      <w:pPr>
        <w:jc w:val="both"/>
        <w:rPr>
          <w:rFonts w:ascii="Times New Roman" w:eastAsiaTheme="minorEastAsia" w:hAnsi="Times New Roman" w:cs="Times New Roman"/>
          <w:b/>
        </w:rPr>
      </w:pPr>
    </w:p>
    <w:p w:rsidR="006E47E2" w:rsidRDefault="006E47E2" w:rsidP="00A715A7">
      <w:pPr>
        <w:ind w:firstLine="360"/>
        <w:jc w:val="both"/>
        <w:rPr>
          <w:rFonts w:ascii="Times New Roman" w:eastAsiaTheme="minorEastAsia" w:hAnsi="Times New Roman" w:cs="Times New Roman"/>
        </w:rPr>
      </w:pPr>
    </w:p>
    <w:p w:rsidR="00402FC5" w:rsidRPr="006E47E2" w:rsidRDefault="00402FC5" w:rsidP="00A715A7">
      <w:pPr>
        <w:ind w:firstLine="360"/>
        <w:jc w:val="both"/>
        <w:rPr>
          <w:rFonts w:ascii="Times New Roman" w:eastAsiaTheme="minorEastAsia" w:hAnsi="Times New Roman" w:cs="Times New Roman"/>
        </w:rPr>
      </w:pPr>
    </w:p>
    <w:p w:rsidR="00CE3150" w:rsidRDefault="00CE3150" w:rsidP="00CE315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II УСЛОВИ ПРИЈАВЉИВАЊА</w:t>
      </w:r>
    </w:p>
    <w:p w:rsidR="00CE3150" w:rsidRDefault="00CE3150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Право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учешћа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огласу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имају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сва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заинтересована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правна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5E4776">
        <w:rPr>
          <w:rFonts w:ascii="Times New Roman" w:eastAsiaTheme="minorEastAsia" w:hAnsi="Times New Roman" w:cs="Times New Roman"/>
        </w:rPr>
        <w:t xml:space="preserve">и </w:t>
      </w:r>
      <w:proofErr w:type="spellStart"/>
      <w:r w:rsidR="006055BE">
        <w:rPr>
          <w:rFonts w:ascii="Times New Roman" w:eastAsiaTheme="minorEastAsia" w:hAnsi="Times New Roman" w:cs="Times New Roman"/>
        </w:rPr>
        <w:t>физичка</w:t>
      </w:r>
      <w:proofErr w:type="spellEnd"/>
      <w:r w:rsidR="006055B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055BE">
        <w:rPr>
          <w:rFonts w:ascii="Times New Roman" w:eastAsiaTheme="minorEastAsia" w:hAnsi="Times New Roman" w:cs="Times New Roman"/>
        </w:rPr>
        <w:t>лица</w:t>
      </w:r>
      <w:proofErr w:type="spellEnd"/>
      <w:r w:rsidR="006055B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055BE">
        <w:rPr>
          <w:rFonts w:ascii="Times New Roman" w:eastAsiaTheme="minorEastAsia" w:hAnsi="Times New Roman" w:cs="Times New Roman"/>
        </w:rPr>
        <w:t>као</w:t>
      </w:r>
      <w:proofErr w:type="spellEnd"/>
      <w:r w:rsidR="006055BE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="005E4776">
        <w:rPr>
          <w:rFonts w:ascii="Times New Roman" w:eastAsiaTheme="minorEastAsia" w:hAnsi="Times New Roman" w:cs="Times New Roman"/>
        </w:rPr>
        <w:t>предузетници</w:t>
      </w:r>
      <w:proofErr w:type="spellEnd"/>
      <w:r w:rsidR="005E4776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кој</w:t>
      </w:r>
      <w:r w:rsidR="00455EC1">
        <w:rPr>
          <w:rFonts w:ascii="Times New Roman" w:eastAsiaTheme="minorEastAsia" w:hAnsi="Times New Roman" w:cs="Times New Roman"/>
        </w:rPr>
        <w:t>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испуњавају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услове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455EC1">
        <w:rPr>
          <w:rFonts w:ascii="Times New Roman" w:eastAsiaTheme="minorEastAsia" w:hAnsi="Times New Roman" w:cs="Times New Roman"/>
        </w:rPr>
        <w:t>о</w:t>
      </w:r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регистр</w:t>
      </w:r>
      <w:r w:rsidR="00455EC1">
        <w:rPr>
          <w:rFonts w:ascii="Times New Roman" w:eastAsiaTheme="minorEastAsia" w:hAnsi="Times New Roman" w:cs="Times New Roman"/>
        </w:rPr>
        <w:t>ацији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за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обављање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привредних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01702">
        <w:rPr>
          <w:rFonts w:ascii="Times New Roman" w:eastAsiaTheme="minorEastAsia" w:hAnsi="Times New Roman" w:cs="Times New Roman"/>
        </w:rPr>
        <w:t>делатности</w:t>
      </w:r>
      <w:proofErr w:type="spellEnd"/>
      <w:r w:rsidR="007017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и </w:t>
      </w:r>
      <w:proofErr w:type="spellStart"/>
      <w:r>
        <w:rPr>
          <w:rFonts w:ascii="Times New Roman" w:eastAsiaTheme="minorEastAsia" w:hAnsi="Times New Roman" w:cs="Times New Roman"/>
        </w:rPr>
        <w:t>који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уплате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депозит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:rsidR="00CE3150" w:rsidRDefault="0091369E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физичког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</w:t>
      </w:r>
      <w:r w:rsidR="00CE3150">
        <w:rPr>
          <w:rFonts w:ascii="Times New Roman" w:eastAsiaTheme="minorEastAsia" w:hAnsi="Times New Roman" w:cs="Times New Roman"/>
        </w:rPr>
        <w:t>ица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мора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да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садржи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>
        <w:rPr>
          <w:rFonts w:ascii="Times New Roman" w:eastAsiaTheme="minorEastAsia" w:hAnsi="Times New Roman" w:cs="Times New Roman"/>
        </w:rPr>
        <w:t>име</w:t>
      </w:r>
      <w:proofErr w:type="spellEnd"/>
      <w:r w:rsidR="00CE3150">
        <w:rPr>
          <w:rFonts w:ascii="Times New Roman" w:eastAsiaTheme="minorEastAsia" w:hAnsi="Times New Roman" w:cs="Times New Roman"/>
        </w:rPr>
        <w:t xml:space="preserve"> и презиме, јединствени матични број, адресу становања, контакт телефон и мора бити потписана.</w:t>
      </w:r>
      <w:proofErr w:type="gramEnd"/>
    </w:p>
    <w:p w:rsidR="00CE3150" w:rsidRDefault="00CE3150" w:rsidP="00CE3150">
      <w:pPr>
        <w:ind w:firstLine="72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правног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лица</w:t>
      </w:r>
      <w:proofErr w:type="spellEnd"/>
      <w:r>
        <w:rPr>
          <w:rFonts w:ascii="Times New Roman" w:eastAsiaTheme="minorEastAsia" w:hAnsi="Times New Roman" w:cs="Times New Roman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</w:rPr>
        <w:t>предузетника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мора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садржи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назив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односно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пословне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име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порески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идентификациони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број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седиш</w:t>
      </w:r>
      <w:r w:rsidR="007C0877">
        <w:rPr>
          <w:rFonts w:ascii="Times New Roman" w:eastAsiaTheme="minorEastAsia" w:hAnsi="Times New Roman" w:cs="Times New Roman"/>
        </w:rPr>
        <w:t>т</w:t>
      </w:r>
      <w:r>
        <w:rPr>
          <w:rFonts w:ascii="Times New Roman" w:eastAsiaTheme="minorEastAsia" w:hAnsi="Times New Roman" w:cs="Times New Roman"/>
        </w:rPr>
        <w:t>е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контакт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телефон</w:t>
      </w:r>
      <w:proofErr w:type="spellEnd"/>
      <w:r>
        <w:rPr>
          <w:rFonts w:ascii="Times New Roman" w:eastAsiaTheme="minorEastAsia" w:hAnsi="Times New Roman" w:cs="Times New Roman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</w:rPr>
        <w:t>мора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бити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потписана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стране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овлашћеног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лица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Уз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правног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лица</w:t>
      </w:r>
      <w:proofErr w:type="spellEnd"/>
      <w:r>
        <w:rPr>
          <w:rFonts w:ascii="Times New Roman" w:eastAsiaTheme="minorEastAsia" w:hAnsi="Times New Roman" w:cs="Times New Roman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</w:rPr>
        <w:t>предузетника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прилаже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оверена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фотокопија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извода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из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регистра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привредних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субјеката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др</w:t>
      </w:r>
      <w:r w:rsidR="00047DE5">
        <w:rPr>
          <w:rFonts w:ascii="Times New Roman" w:eastAsiaTheme="minorEastAsia" w:hAnsi="Times New Roman" w:cs="Times New Roman"/>
        </w:rPr>
        <w:t>у</w:t>
      </w:r>
      <w:r>
        <w:rPr>
          <w:rFonts w:ascii="Times New Roman" w:eastAsiaTheme="minorEastAsia" w:hAnsi="Times New Roman" w:cs="Times New Roman"/>
        </w:rPr>
        <w:t>гог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одговарајућег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регистра</w:t>
      </w:r>
      <w:proofErr w:type="spellEnd"/>
      <w:r>
        <w:rPr>
          <w:rFonts w:ascii="Times New Roman" w:eastAsiaTheme="minorEastAsia" w:hAnsi="Times New Roman" w:cs="Times New Roman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</w:rPr>
        <w:t>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старије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6 </w:t>
      </w:r>
      <w:proofErr w:type="spellStart"/>
      <w:r>
        <w:rPr>
          <w:rFonts w:ascii="Times New Roman" w:eastAsiaTheme="minorEastAsia" w:hAnsi="Times New Roman" w:cs="Times New Roman"/>
        </w:rPr>
        <w:t>месеци</w:t>
      </w:r>
      <w:proofErr w:type="spellEnd"/>
      <w:r>
        <w:rPr>
          <w:rFonts w:ascii="Times New Roman" w:eastAsiaTheme="minorEastAsia" w:hAnsi="Times New Roman" w:cs="Times New Roman"/>
        </w:rPr>
        <w:t xml:space="preserve">) и </w:t>
      </w:r>
      <w:proofErr w:type="spellStart"/>
      <w:r>
        <w:rPr>
          <w:rFonts w:ascii="Times New Roman" w:eastAsiaTheme="minorEastAsia" w:hAnsi="Times New Roman" w:cs="Times New Roman"/>
        </w:rPr>
        <w:t>потврда</w:t>
      </w:r>
      <w:proofErr w:type="spellEnd"/>
      <w:r w:rsidR="00B018CE">
        <w:rPr>
          <w:rFonts w:ascii="Times New Roman" w:eastAsiaTheme="minorEastAsia" w:hAnsi="Times New Roman" w:cs="Times New Roman"/>
        </w:rPr>
        <w:t xml:space="preserve"> о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пореском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идентификационом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броју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</w:p>
    <w:p w:rsidR="00D817EE" w:rsidRDefault="005D2775" w:rsidP="00CE3150">
      <w:pPr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Учесник</w:t>
      </w:r>
      <w:r w:rsidR="00CE3150">
        <w:rPr>
          <w:rFonts w:ascii="Times New Roman" w:eastAsiaTheme="minorEastAsia" w:hAnsi="Times New Roman" w:cs="Times New Roman"/>
        </w:rPr>
        <w:t xml:space="preserve"> </w:t>
      </w:r>
      <w:r w:rsidR="009B48F1">
        <w:rPr>
          <w:rFonts w:ascii="Times New Roman" w:eastAsiaTheme="minorEastAsia" w:hAnsi="Times New Roman" w:cs="Times New Roman"/>
        </w:rPr>
        <w:t>доставља</w:t>
      </w:r>
      <w:r w:rsidR="00D817EE">
        <w:rPr>
          <w:rFonts w:ascii="Times New Roman" w:eastAsiaTheme="minorEastAsia" w:hAnsi="Times New Roman" w:cs="Times New Roman"/>
        </w:rPr>
        <w:t>: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 w:rsidRPr="00D817EE">
        <w:rPr>
          <w:rFonts w:ascii="Times New Roman" w:eastAsiaTheme="minorEastAsia" w:hAnsi="Times New Roman" w:cs="Times New Roman"/>
        </w:rPr>
        <w:t>У</w:t>
      </w:r>
      <w:r w:rsidR="00CE3150" w:rsidRPr="00D817EE">
        <w:rPr>
          <w:rFonts w:ascii="Times New Roman" w:eastAsiaTheme="minorEastAsia" w:hAnsi="Times New Roman" w:cs="Times New Roman"/>
        </w:rPr>
        <w:t>верење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Локалне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пореске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администрације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Општине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Бела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Паланка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о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измиреним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обавезама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по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основу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локалних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јавних</w:t>
      </w:r>
      <w:proofErr w:type="spellEnd"/>
      <w:r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817EE">
        <w:rPr>
          <w:rFonts w:ascii="Times New Roman" w:eastAsiaTheme="minorEastAsia" w:hAnsi="Times New Roman" w:cs="Times New Roman"/>
        </w:rPr>
        <w:t>прихода</w:t>
      </w:r>
      <w:proofErr w:type="spellEnd"/>
      <w:r w:rsidRPr="00D817EE">
        <w:rPr>
          <w:rFonts w:ascii="Times New Roman" w:eastAsiaTheme="minorEastAsia" w:hAnsi="Times New Roman" w:cs="Times New Roman"/>
        </w:rPr>
        <w:t>;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П</w:t>
      </w:r>
      <w:r w:rsidR="00C448CB">
        <w:rPr>
          <w:rFonts w:ascii="Times New Roman" w:eastAsiaTheme="minorEastAsia" w:hAnsi="Times New Roman" w:cs="Times New Roman"/>
        </w:rPr>
        <w:t>отврду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о </w:t>
      </w:r>
      <w:proofErr w:type="spellStart"/>
      <w:r w:rsidR="00C448CB">
        <w:rPr>
          <w:rFonts w:ascii="Times New Roman" w:eastAsiaTheme="minorEastAsia" w:hAnsi="Times New Roman" w:cs="Times New Roman"/>
        </w:rPr>
        <w:t>уплати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депозита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  <w:r w:rsidR="00CE3150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У</w:t>
      </w:r>
      <w:r w:rsidR="00CE3150" w:rsidRPr="00D817EE">
        <w:rPr>
          <w:rFonts w:ascii="Times New Roman" w:eastAsiaTheme="minorEastAsia" w:hAnsi="Times New Roman" w:cs="Times New Roman"/>
        </w:rPr>
        <w:t>редно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ов</w:t>
      </w:r>
      <w:r w:rsidR="00C448CB">
        <w:rPr>
          <w:rFonts w:ascii="Times New Roman" w:eastAsiaTheme="minorEastAsia" w:hAnsi="Times New Roman" w:cs="Times New Roman"/>
        </w:rPr>
        <w:t>лашћење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за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заступање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  <w:r w:rsidR="00107D9B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О</w:t>
      </w:r>
      <w:r w:rsidR="00107D9B" w:rsidRPr="00D817EE">
        <w:rPr>
          <w:rFonts w:ascii="Times New Roman" w:eastAsiaTheme="minorEastAsia" w:hAnsi="Times New Roman" w:cs="Times New Roman"/>
        </w:rPr>
        <w:t>верену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ф</w:t>
      </w:r>
      <w:r w:rsidR="00CE3150" w:rsidRPr="00D817EE">
        <w:rPr>
          <w:rFonts w:ascii="Times New Roman" w:eastAsiaTheme="minorEastAsia" w:hAnsi="Times New Roman" w:cs="Times New Roman"/>
        </w:rPr>
        <w:t>отокопиј</w:t>
      </w:r>
      <w:r w:rsidR="00C448CB">
        <w:rPr>
          <w:rFonts w:ascii="Times New Roman" w:eastAsiaTheme="minorEastAsia" w:hAnsi="Times New Roman" w:cs="Times New Roman"/>
        </w:rPr>
        <w:t>у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личне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карте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(</w:t>
      </w:r>
      <w:proofErr w:type="spellStart"/>
      <w:r w:rsidR="00C448CB">
        <w:rPr>
          <w:rFonts w:ascii="Times New Roman" w:eastAsiaTheme="minorEastAsia" w:hAnsi="Times New Roman" w:cs="Times New Roman"/>
        </w:rPr>
        <w:t>за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физичка</w:t>
      </w:r>
      <w:proofErr w:type="spellEnd"/>
      <w:r w:rsidR="00C448C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448CB">
        <w:rPr>
          <w:rFonts w:ascii="Times New Roman" w:eastAsiaTheme="minorEastAsia" w:hAnsi="Times New Roman" w:cs="Times New Roman"/>
        </w:rPr>
        <w:t>лица</w:t>
      </w:r>
      <w:proofErr w:type="spellEnd"/>
      <w:r w:rsidR="00C448CB">
        <w:rPr>
          <w:rFonts w:ascii="Times New Roman" w:eastAsiaTheme="minorEastAsia" w:hAnsi="Times New Roman" w:cs="Times New Roman"/>
        </w:rPr>
        <w:t>);</w:t>
      </w:r>
      <w:r w:rsidR="00CE3150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P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П</w:t>
      </w:r>
      <w:r w:rsidR="00CE3150" w:rsidRPr="00D817EE">
        <w:rPr>
          <w:rFonts w:ascii="Times New Roman" w:eastAsiaTheme="minorEastAsia" w:hAnsi="Times New Roman" w:cs="Times New Roman"/>
        </w:rPr>
        <w:t>онуђ</w:t>
      </w:r>
      <w:r>
        <w:rPr>
          <w:rFonts w:ascii="Times New Roman" w:eastAsiaTheme="minorEastAsia" w:hAnsi="Times New Roman" w:cs="Times New Roman"/>
        </w:rPr>
        <w:t>ену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цену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земљишта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  <w:r>
        <w:rPr>
          <w:rFonts w:ascii="Times New Roman" w:eastAsiaTheme="minorEastAsia" w:hAnsi="Times New Roman" w:cs="Times New Roman"/>
        </w:rPr>
        <w:t xml:space="preserve"> </w:t>
      </w:r>
      <w:r w:rsidR="00CE3150" w:rsidRPr="00D817EE">
        <w:rPr>
          <w:rFonts w:ascii="Times New Roman" w:eastAsiaTheme="minorEastAsia" w:hAnsi="Times New Roman" w:cs="Times New Roman"/>
        </w:rPr>
        <w:t xml:space="preserve"> 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И</w:t>
      </w:r>
      <w:r w:rsidR="00CE3150" w:rsidRPr="00D817EE">
        <w:rPr>
          <w:rFonts w:ascii="Times New Roman" w:eastAsiaTheme="minorEastAsia" w:hAnsi="Times New Roman" w:cs="Times New Roman"/>
        </w:rPr>
        <w:t>зјаву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о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прихватању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свих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услова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из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Јавног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огласа</w:t>
      </w:r>
      <w:proofErr w:type="spellEnd"/>
      <w:r w:rsidR="00C448CB">
        <w:rPr>
          <w:rFonts w:ascii="Times New Roman" w:eastAsiaTheme="minorEastAsia" w:hAnsi="Times New Roman" w:cs="Times New Roman"/>
        </w:rPr>
        <w:t>;</w:t>
      </w:r>
    </w:p>
    <w:p w:rsid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Н</w:t>
      </w:r>
      <w:r w:rsidR="00CE3150" w:rsidRPr="00D817EE">
        <w:rPr>
          <w:rFonts w:ascii="Times New Roman" w:eastAsiaTheme="minorEastAsia" w:hAnsi="Times New Roman" w:cs="Times New Roman"/>
        </w:rPr>
        <w:t>азив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своје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пословне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банке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и </w:t>
      </w:r>
    </w:p>
    <w:p w:rsidR="00CE3150" w:rsidRPr="00D817EE" w:rsidRDefault="00D817EE" w:rsidP="00D817E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Б</w:t>
      </w:r>
      <w:r w:rsidR="00CE3150" w:rsidRPr="00D817EE">
        <w:rPr>
          <w:rFonts w:ascii="Times New Roman" w:eastAsiaTheme="minorEastAsia" w:hAnsi="Times New Roman" w:cs="Times New Roman"/>
        </w:rPr>
        <w:t>рој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жиро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рачуна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на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који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се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може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извршити</w:t>
      </w:r>
      <w:proofErr w:type="spellEnd"/>
      <w:r w:rsidR="00107D9B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07D9B" w:rsidRPr="00D817EE">
        <w:rPr>
          <w:rFonts w:ascii="Times New Roman" w:eastAsiaTheme="minorEastAsia" w:hAnsi="Times New Roman" w:cs="Times New Roman"/>
        </w:rPr>
        <w:t>повраћ</w:t>
      </w:r>
      <w:r w:rsidR="00CE3150" w:rsidRPr="00D817EE">
        <w:rPr>
          <w:rFonts w:ascii="Times New Roman" w:eastAsiaTheme="minorEastAsia" w:hAnsi="Times New Roman" w:cs="Times New Roman"/>
        </w:rPr>
        <w:t>ај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депозита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у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случају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да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не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буде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изабран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као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најпо</w:t>
      </w:r>
      <w:proofErr w:type="spellEnd"/>
      <w:r w:rsidR="00A67B9C" w:rsidRPr="00D817EE">
        <w:rPr>
          <w:rFonts w:ascii="Times New Roman" w:eastAsiaTheme="minorEastAsia" w:hAnsi="Times New Roman" w:cs="Times New Roman"/>
          <w:lang w:val="sr-Cyrl-CS"/>
        </w:rPr>
        <w:t>в</w:t>
      </w:r>
      <w:proofErr w:type="spellStart"/>
      <w:r w:rsidR="00CE3150" w:rsidRPr="00D817EE">
        <w:rPr>
          <w:rFonts w:ascii="Times New Roman" w:eastAsiaTheme="minorEastAsia" w:hAnsi="Times New Roman" w:cs="Times New Roman"/>
        </w:rPr>
        <w:t>ољнији</w:t>
      </w:r>
      <w:proofErr w:type="spellEnd"/>
      <w:r w:rsidR="00CE3150" w:rsidRPr="00D817EE">
        <w:rPr>
          <w:rFonts w:ascii="Times New Roman" w:eastAsiaTheme="minorEastAsia" w:hAnsi="Times New Roman" w:cs="Times New Roman"/>
        </w:rPr>
        <w:t>.</w:t>
      </w:r>
    </w:p>
    <w:p w:rsidR="00CE3150" w:rsidRDefault="00107D9B" w:rsidP="00CE3150">
      <w:pPr>
        <w:ind w:firstLine="72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Рок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подношење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6D64F6">
        <w:rPr>
          <w:rFonts w:ascii="Times New Roman" w:eastAsiaTheme="minorEastAsia" w:hAnsi="Times New Roman" w:cs="Times New Roman"/>
        </w:rPr>
        <w:t>до</w:t>
      </w:r>
      <w:proofErr w:type="spellEnd"/>
      <w:r w:rsidR="00A67B9C">
        <w:rPr>
          <w:rFonts w:ascii="Times New Roman" w:eastAsiaTheme="minorEastAsia" w:hAnsi="Times New Roman" w:cs="Times New Roman"/>
          <w:lang w:val="sr-Cyrl-CS"/>
        </w:rPr>
        <w:t xml:space="preserve"> </w:t>
      </w:r>
      <w:r w:rsidR="00084197">
        <w:rPr>
          <w:rFonts w:ascii="Times New Roman" w:eastAsiaTheme="minorEastAsia" w:hAnsi="Times New Roman" w:cs="Times New Roman"/>
          <w:lang/>
        </w:rPr>
        <w:t>28</w:t>
      </w:r>
      <w:r w:rsidR="00B5228F">
        <w:rPr>
          <w:rFonts w:ascii="Times New Roman" w:eastAsiaTheme="minorEastAsia" w:hAnsi="Times New Roman" w:cs="Times New Roman"/>
        </w:rPr>
        <w:t>.11</w:t>
      </w:r>
      <w:r w:rsidR="00223E57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2022</w:t>
      </w:r>
      <w:r w:rsidR="00CE3150">
        <w:rPr>
          <w:rFonts w:ascii="Times New Roman" w:eastAsiaTheme="minorEastAsia" w:hAnsi="Times New Roman" w:cs="Times New Roman"/>
        </w:rPr>
        <w:t>.</w:t>
      </w:r>
      <w:proofErr w:type="gramEnd"/>
      <w:r w:rsidR="00CE3150">
        <w:rPr>
          <w:rFonts w:ascii="Times New Roman" w:eastAsiaTheme="minorEastAsia" w:hAnsi="Times New Roman" w:cs="Times New Roman"/>
        </w:rPr>
        <w:t xml:space="preserve"> године.</w:t>
      </w:r>
    </w:p>
    <w:p w:rsidR="00CE3150" w:rsidRDefault="00A512BD" w:rsidP="00CE3150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  <w:t xml:space="preserve">Понуда се доставља на писарници </w:t>
      </w:r>
      <w:r>
        <w:rPr>
          <w:rFonts w:ascii="Times New Roman" w:eastAsiaTheme="minorEastAsia" w:hAnsi="Times New Roman" w:cs="Times New Roman"/>
          <w:b/>
        </w:rPr>
        <w:t xml:space="preserve">Општинске управе Општине Бела Паланка, улица Карађорђева бр. 28, </w:t>
      </w:r>
      <w:proofErr w:type="spellStart"/>
      <w:r>
        <w:rPr>
          <w:rFonts w:ascii="Times New Roman" w:eastAsiaTheme="minorEastAsia" w:hAnsi="Times New Roman" w:cs="Times New Roman"/>
          <w:b/>
        </w:rPr>
        <w:t>Бела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Паланка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препорученом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пошиљком</w:t>
      </w:r>
      <w:proofErr w:type="spellEnd"/>
      <w:r>
        <w:rPr>
          <w:rFonts w:ascii="Times New Roman" w:eastAsiaTheme="minorEastAsia" w:hAnsi="Times New Roman" w:cs="Times New Roman"/>
        </w:rPr>
        <w:t xml:space="preserve">, у </w:t>
      </w:r>
      <w:proofErr w:type="spellStart"/>
      <w:r>
        <w:rPr>
          <w:rFonts w:ascii="Times New Roman" w:eastAsiaTheme="minorEastAsia" w:hAnsi="Times New Roman" w:cs="Times New Roman"/>
        </w:rPr>
        <w:t>затвореној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коверти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назнаком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/>
        </w:rPr>
        <w:t xml:space="preserve">„НЕ ОТВАРАТИ“ </w:t>
      </w:r>
      <w:proofErr w:type="spellStart"/>
      <w:r>
        <w:rPr>
          <w:rFonts w:ascii="Times New Roman" w:eastAsiaTheme="minorEastAsia" w:hAnsi="Times New Roman" w:cs="Times New Roman"/>
          <w:b/>
        </w:rPr>
        <w:t>за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Комисију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за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107D9B">
        <w:rPr>
          <w:rFonts w:ascii="Times New Roman" w:eastAsiaTheme="minorEastAsia" w:hAnsi="Times New Roman" w:cs="Times New Roman"/>
          <w:b/>
        </w:rPr>
        <w:t>спровођење</w:t>
      </w:r>
      <w:proofErr w:type="spellEnd"/>
      <w:r w:rsidR="00107D9B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107D9B">
        <w:rPr>
          <w:rFonts w:ascii="Times New Roman" w:eastAsiaTheme="minorEastAsia" w:hAnsi="Times New Roman" w:cs="Times New Roman"/>
          <w:b/>
        </w:rPr>
        <w:t>поступка</w:t>
      </w:r>
      <w:proofErr w:type="spellEnd"/>
      <w:r w:rsidR="00107D9B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107D9B">
        <w:rPr>
          <w:rFonts w:ascii="Times New Roman" w:eastAsiaTheme="minorEastAsia" w:hAnsi="Times New Roman" w:cs="Times New Roman"/>
          <w:b/>
        </w:rPr>
        <w:t>прибављања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отуђења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давања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  <w:b/>
        </w:rPr>
        <w:t>закуп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</w:rPr>
        <w:t>размене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земљ</w:t>
      </w:r>
      <w:r w:rsidR="00A524A1">
        <w:rPr>
          <w:rFonts w:ascii="Times New Roman" w:eastAsiaTheme="minorEastAsia" w:hAnsi="Times New Roman" w:cs="Times New Roman"/>
          <w:b/>
        </w:rPr>
        <w:t>ишта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 у </w:t>
      </w:r>
      <w:proofErr w:type="spellStart"/>
      <w:r w:rsidR="00A524A1">
        <w:rPr>
          <w:rFonts w:ascii="Times New Roman" w:eastAsiaTheme="minorEastAsia" w:hAnsi="Times New Roman" w:cs="Times New Roman"/>
          <w:b/>
        </w:rPr>
        <w:t>јавној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A524A1">
        <w:rPr>
          <w:rFonts w:ascii="Times New Roman" w:eastAsiaTheme="minorEastAsia" w:hAnsi="Times New Roman" w:cs="Times New Roman"/>
          <w:b/>
        </w:rPr>
        <w:t>својини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. </w:t>
      </w:r>
      <w:proofErr w:type="spellStart"/>
      <w:proofErr w:type="gramStart"/>
      <w:r w:rsidR="00A524A1">
        <w:rPr>
          <w:rFonts w:ascii="Times New Roman" w:eastAsiaTheme="minorEastAsia" w:hAnsi="Times New Roman" w:cs="Times New Roman"/>
          <w:b/>
        </w:rPr>
        <w:t>На</w:t>
      </w:r>
      <w:proofErr w:type="spellEnd"/>
      <w:r w:rsidR="00A524A1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A524A1">
        <w:rPr>
          <w:rFonts w:ascii="Times New Roman" w:eastAsiaTheme="minorEastAsia" w:hAnsi="Times New Roman" w:cs="Times New Roman"/>
          <w:b/>
        </w:rPr>
        <w:t>полеђ</w:t>
      </w:r>
      <w:r>
        <w:rPr>
          <w:rFonts w:ascii="Times New Roman" w:eastAsiaTheme="minorEastAsia" w:hAnsi="Times New Roman" w:cs="Times New Roman"/>
          <w:b/>
        </w:rPr>
        <w:t>ини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коверте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назначити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назив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адресу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контакт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телефон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подносиоца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понуде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</w:rPr>
        <w:t>назнаку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на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коју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се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катастарску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парцелу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понуда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односи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</w:rPr>
        <w:t>редни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број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под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којим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r w:rsidR="00A36617">
        <w:rPr>
          <w:rFonts w:ascii="Times New Roman" w:eastAsiaTheme="minorEastAsia" w:hAnsi="Times New Roman" w:cs="Times New Roman"/>
          <w:b/>
          <w:lang w:val="sr-Cyrl-CS"/>
        </w:rPr>
        <w:t>ј</w:t>
      </w:r>
      <w:r>
        <w:rPr>
          <w:rFonts w:ascii="Times New Roman" w:eastAsiaTheme="minorEastAsia" w:hAnsi="Times New Roman" w:cs="Times New Roman"/>
          <w:b/>
        </w:rPr>
        <w:t xml:space="preserve">е </w:t>
      </w:r>
      <w:proofErr w:type="spellStart"/>
      <w:r>
        <w:rPr>
          <w:rFonts w:ascii="Times New Roman" w:eastAsiaTheme="minorEastAsia" w:hAnsi="Times New Roman" w:cs="Times New Roman"/>
          <w:b/>
        </w:rPr>
        <w:t>парцела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r w:rsidR="00A36617">
        <w:rPr>
          <w:rFonts w:ascii="Times New Roman" w:eastAsiaTheme="minorEastAsia" w:hAnsi="Times New Roman" w:cs="Times New Roman"/>
          <w:b/>
          <w:lang w:val="sr-Cyrl-CS"/>
        </w:rPr>
        <w:t xml:space="preserve">означена </w:t>
      </w:r>
      <w:r>
        <w:rPr>
          <w:rFonts w:ascii="Times New Roman" w:eastAsiaTheme="minorEastAsia" w:hAnsi="Times New Roman" w:cs="Times New Roman"/>
          <w:b/>
        </w:rPr>
        <w:t xml:space="preserve">у </w:t>
      </w:r>
      <w:proofErr w:type="spellStart"/>
      <w:r>
        <w:rPr>
          <w:rFonts w:ascii="Times New Roman" w:eastAsiaTheme="minorEastAsia" w:hAnsi="Times New Roman" w:cs="Times New Roman"/>
          <w:b/>
        </w:rPr>
        <w:t>Јавном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</w:rPr>
        <w:t>огласу</w:t>
      </w:r>
      <w:proofErr w:type="spellEnd"/>
      <w:r>
        <w:rPr>
          <w:rFonts w:ascii="Times New Roman" w:eastAsiaTheme="minorEastAsia" w:hAnsi="Times New Roman" w:cs="Times New Roman"/>
          <w:b/>
        </w:rPr>
        <w:t>.</w:t>
      </w:r>
      <w:proofErr w:type="gramEnd"/>
      <w:r>
        <w:rPr>
          <w:rFonts w:ascii="Times New Roman" w:eastAsiaTheme="minorEastAsia" w:hAnsi="Times New Roman" w:cs="Times New Roman"/>
          <w:b/>
        </w:rPr>
        <w:t xml:space="preserve"> </w:t>
      </w:r>
    </w:p>
    <w:p w:rsidR="00A512BD" w:rsidRDefault="00A512BD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Отварање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приспелих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</w:t>
      </w:r>
      <w:r w:rsidR="00BE018C">
        <w:rPr>
          <w:rFonts w:ascii="Times New Roman" w:eastAsiaTheme="minorEastAsia" w:hAnsi="Times New Roman" w:cs="Times New Roman"/>
        </w:rPr>
        <w:t>а</w:t>
      </w:r>
      <w:proofErr w:type="spellEnd"/>
      <w:r w:rsidR="00BE018C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извршиће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се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комисијски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дана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r w:rsidR="00084197">
        <w:rPr>
          <w:rFonts w:ascii="Times New Roman" w:eastAsiaTheme="minorEastAsia" w:hAnsi="Times New Roman" w:cs="Times New Roman"/>
          <w:lang/>
        </w:rPr>
        <w:t>01</w:t>
      </w:r>
      <w:r w:rsidR="00084197">
        <w:rPr>
          <w:rFonts w:ascii="Times New Roman" w:eastAsiaTheme="minorEastAsia" w:hAnsi="Times New Roman" w:cs="Times New Roman"/>
        </w:rPr>
        <w:t>.1</w:t>
      </w:r>
      <w:r w:rsidR="00084197">
        <w:rPr>
          <w:rFonts w:ascii="Times New Roman" w:eastAsiaTheme="minorEastAsia" w:hAnsi="Times New Roman" w:cs="Times New Roman"/>
          <w:lang/>
        </w:rPr>
        <w:t>2</w:t>
      </w:r>
      <w:r w:rsidR="00055357">
        <w:rPr>
          <w:rFonts w:ascii="Times New Roman" w:eastAsiaTheme="minorEastAsia" w:hAnsi="Times New Roman" w:cs="Times New Roman"/>
        </w:rPr>
        <w:t>.</w:t>
      </w:r>
      <w:r w:rsidR="00BE018C">
        <w:rPr>
          <w:rFonts w:ascii="Times New Roman" w:eastAsiaTheme="minorEastAsia" w:hAnsi="Times New Roman" w:cs="Times New Roman"/>
        </w:rPr>
        <w:t>2022</w:t>
      </w:r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године</w:t>
      </w:r>
      <w:proofErr w:type="gramEnd"/>
      <w:r>
        <w:rPr>
          <w:rFonts w:ascii="Times New Roman" w:eastAsiaTheme="minorEastAsia" w:hAnsi="Times New Roman" w:cs="Times New Roman"/>
        </w:rPr>
        <w:t xml:space="preserve"> у 12:00 часова у Великој сали Општине Бела Паланка. </w:t>
      </w:r>
    </w:p>
    <w:p w:rsidR="00A512BD" w:rsidRDefault="00A512BD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Понуда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непотпуна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ако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садржи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што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прописано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ако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нису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приложене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исправе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како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предвиђено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Ј</w:t>
      </w:r>
      <w:r w:rsidR="00C80CA7">
        <w:rPr>
          <w:rFonts w:ascii="Times New Roman" w:eastAsiaTheme="minorEastAsia" w:hAnsi="Times New Roman" w:cs="Times New Roman"/>
        </w:rPr>
        <w:t>а</w:t>
      </w:r>
      <w:r>
        <w:rPr>
          <w:rFonts w:ascii="Times New Roman" w:eastAsiaTheme="minorEastAsia" w:hAnsi="Times New Roman" w:cs="Times New Roman"/>
        </w:rPr>
        <w:t>вним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огласом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подаци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дати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супротно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објав</w:t>
      </w:r>
      <w:proofErr w:type="spellEnd"/>
      <w:r w:rsidR="00A36617">
        <w:rPr>
          <w:rFonts w:ascii="Times New Roman" w:eastAsiaTheme="minorEastAsia" w:hAnsi="Times New Roman" w:cs="Times New Roman"/>
          <w:lang w:val="sr-Cyrl-CS"/>
        </w:rPr>
        <w:t>љ</w:t>
      </w:r>
      <w:proofErr w:type="spellStart"/>
      <w:r>
        <w:rPr>
          <w:rFonts w:ascii="Times New Roman" w:eastAsiaTheme="minorEastAsia" w:hAnsi="Times New Roman" w:cs="Times New Roman"/>
        </w:rPr>
        <w:t>еним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условима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</w:p>
    <w:p w:rsidR="00A512BD" w:rsidRDefault="00A512BD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У случају одустанка најповољнијег </w:t>
      </w:r>
      <w:r w:rsidR="007F1343">
        <w:rPr>
          <w:rFonts w:ascii="Times New Roman" w:eastAsiaTheme="minorEastAsia" w:hAnsi="Times New Roman" w:cs="Times New Roman"/>
        </w:rPr>
        <w:t>понуђача од закључења Уговора, депозит се не враћа.</w:t>
      </w:r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Понуђена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цена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земљишта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мора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буде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55357">
        <w:rPr>
          <w:rFonts w:ascii="Times New Roman" w:eastAsiaTheme="minorEastAsia" w:hAnsi="Times New Roman" w:cs="Times New Roman"/>
        </w:rPr>
        <w:t>исказана</w:t>
      </w:r>
      <w:proofErr w:type="spellEnd"/>
      <w:r w:rsidR="0005535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у </w:t>
      </w:r>
      <w:proofErr w:type="spellStart"/>
      <w:r w:rsidR="00C80CA7">
        <w:rPr>
          <w:rFonts w:ascii="Times New Roman" w:eastAsiaTheme="minorEastAsia" w:hAnsi="Times New Roman" w:cs="Times New Roman"/>
        </w:rPr>
        <w:t>динарском</w:t>
      </w:r>
      <w:proofErr w:type="spell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0CA7">
        <w:rPr>
          <w:rFonts w:ascii="Times New Roman" w:eastAsiaTheme="minorEastAsia" w:hAnsi="Times New Roman" w:cs="Times New Roman"/>
        </w:rPr>
        <w:t>износу</w:t>
      </w:r>
      <w:proofErr w:type="spellEnd"/>
      <w:r w:rsidR="00C80CA7">
        <w:rPr>
          <w:rFonts w:ascii="Times New Roman" w:eastAsiaTheme="minorEastAsia" w:hAnsi="Times New Roman" w:cs="Times New Roman"/>
        </w:rPr>
        <w:t>.</w:t>
      </w:r>
      <w:proofErr w:type="gram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80CA7">
        <w:rPr>
          <w:rFonts w:ascii="Times New Roman" w:eastAsiaTheme="minorEastAsia" w:hAnsi="Times New Roman" w:cs="Times New Roman"/>
        </w:rPr>
        <w:t xml:space="preserve">У </w:t>
      </w:r>
      <w:proofErr w:type="spellStart"/>
      <w:r w:rsidR="00C80CA7">
        <w:rPr>
          <w:rFonts w:ascii="Times New Roman" w:eastAsiaTheme="minorEastAsia" w:hAnsi="Times New Roman" w:cs="Times New Roman"/>
        </w:rPr>
        <w:t>случају</w:t>
      </w:r>
      <w:proofErr w:type="spell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0CA7">
        <w:rPr>
          <w:rFonts w:ascii="Times New Roman" w:eastAsiaTheme="minorEastAsia" w:hAnsi="Times New Roman" w:cs="Times New Roman"/>
        </w:rPr>
        <w:t>да</w:t>
      </w:r>
      <w:proofErr w:type="spellEnd"/>
      <w:r w:rsidR="00C80CA7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0CA7">
        <w:rPr>
          <w:rFonts w:ascii="Times New Roman" w:eastAsiaTheme="minorEastAsia" w:hAnsi="Times New Roman" w:cs="Times New Roman"/>
        </w:rPr>
        <w:t>д</w:t>
      </w:r>
      <w:r>
        <w:rPr>
          <w:rFonts w:ascii="Times New Roman" w:eastAsiaTheme="minorEastAsia" w:hAnsi="Times New Roman" w:cs="Times New Roman"/>
        </w:rPr>
        <w:t>ва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или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више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учесника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понуде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исту</w:t>
      </w:r>
      <w:proofErr w:type="spellEnd"/>
      <w:r>
        <w:rPr>
          <w:rFonts w:ascii="Times New Roman" w:eastAsiaTheme="minorEastAsia" w:hAnsi="Times New Roman" w:cs="Times New Roman"/>
        </w:rPr>
        <w:t xml:space="preserve"> цену, учесници огласа ће бити позвани да непосредно предају понуде са новим ценама све док један од понуђача не понуди већу цену.</w:t>
      </w:r>
      <w:proofErr w:type="gramEnd"/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Са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најповољнијим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понуђачем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закључиће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се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Уговор</w:t>
      </w:r>
      <w:proofErr w:type="spellEnd"/>
      <w:r>
        <w:rPr>
          <w:rFonts w:ascii="Times New Roman" w:eastAsiaTheme="minorEastAsia" w:hAnsi="Times New Roman" w:cs="Times New Roman"/>
        </w:rPr>
        <w:t xml:space="preserve"> о </w:t>
      </w:r>
      <w:proofErr w:type="spellStart"/>
      <w:r>
        <w:rPr>
          <w:rFonts w:ascii="Times New Roman" w:eastAsiaTheme="minorEastAsia" w:hAnsi="Times New Roman" w:cs="Times New Roman"/>
        </w:rPr>
        <w:t>продаји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грађевинског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земљишта</w:t>
      </w:r>
      <w:proofErr w:type="spellEnd"/>
      <w:r>
        <w:rPr>
          <w:rFonts w:ascii="Times New Roman" w:eastAsiaTheme="minorEastAsia" w:hAnsi="Times New Roman" w:cs="Times New Roman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</w:rPr>
        <w:t>року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од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3F3C7B">
        <w:rPr>
          <w:rFonts w:ascii="Times New Roman" w:eastAsiaTheme="minorEastAsia" w:hAnsi="Times New Roman" w:cs="Times New Roman"/>
        </w:rPr>
        <w:t>7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дана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који</w:t>
      </w:r>
      <w:proofErr w:type="spellEnd"/>
      <w:r>
        <w:rPr>
          <w:rFonts w:ascii="Times New Roman" w:eastAsiaTheme="minorEastAsia" w:hAnsi="Times New Roman" w:cs="Times New Roman"/>
        </w:rPr>
        <w:t xml:space="preserve"> у </w:t>
      </w:r>
      <w:proofErr w:type="spellStart"/>
      <w:r>
        <w:rPr>
          <w:rFonts w:ascii="Times New Roman" w:eastAsiaTheme="minorEastAsia" w:hAnsi="Times New Roman" w:cs="Times New Roman"/>
        </w:rPr>
        <w:t>име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Општине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закључује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председник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општине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Ако најповољнији понуђач не пиступи закључењу Уговора председник општине ће закључити Уговор са следећим најповољнијим понуђачем.</w:t>
      </w:r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Општина Бела Паланка, задржава право да поништи поступак по овом Јавном огласу, као да у случају пријема неодговрајућих и непотпуних понуда не изврши избор најповољнијег понуђача.</w:t>
      </w:r>
    </w:p>
    <w:p w:rsidR="007F1343" w:rsidRDefault="007F1343" w:rsidP="00CE315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Купац сноси све трошкове овере уговора као и трошкове проузроковане таксама и накнадама пред надлежним државним органима.</w:t>
      </w:r>
    </w:p>
    <w:p w:rsidR="007F1343" w:rsidRDefault="0010246C" w:rsidP="007F1343">
      <w:pPr>
        <w:ind w:firstLine="720"/>
        <w:jc w:val="both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Прав</w:t>
      </w:r>
      <w:r w:rsidR="003F3C7B">
        <w:rPr>
          <w:rFonts w:ascii="Times New Roman" w:eastAsiaTheme="minorEastAsia" w:hAnsi="Times New Roman" w:cs="Times New Roman"/>
        </w:rPr>
        <w:t>но</w:t>
      </w:r>
      <w:proofErr w:type="spellEnd"/>
      <w:r w:rsidR="003F3C7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F3C7B">
        <w:rPr>
          <w:rFonts w:ascii="Times New Roman" w:eastAsiaTheme="minorEastAsia" w:hAnsi="Times New Roman" w:cs="Times New Roman"/>
        </w:rPr>
        <w:t>лице</w:t>
      </w:r>
      <w:proofErr w:type="spellEnd"/>
      <w:r w:rsidR="003F3C7B">
        <w:rPr>
          <w:rFonts w:ascii="Times New Roman" w:eastAsiaTheme="minorEastAsia" w:hAnsi="Times New Roman" w:cs="Times New Roman"/>
        </w:rPr>
        <w:t xml:space="preserve"> и</w:t>
      </w:r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предузетник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које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није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измирило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своје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обавезе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према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Општини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основу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закупа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7F1343">
        <w:rPr>
          <w:rFonts w:ascii="Times New Roman" w:eastAsiaTheme="minorEastAsia" w:hAnsi="Times New Roman" w:cs="Times New Roman"/>
        </w:rPr>
        <w:t>накнаде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за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уређење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земљишта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="007F1343">
        <w:rPr>
          <w:rFonts w:ascii="Times New Roman" w:eastAsiaTheme="minorEastAsia" w:hAnsi="Times New Roman" w:cs="Times New Roman"/>
        </w:rPr>
        <w:t>других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пореза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решењима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Локалне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пореске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администрације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не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може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бити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учесник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овог</w:t>
      </w:r>
      <w:proofErr w:type="spellEnd"/>
      <w:r w:rsidR="007F134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7F1343">
        <w:rPr>
          <w:rFonts w:ascii="Times New Roman" w:eastAsiaTheme="minorEastAsia" w:hAnsi="Times New Roman" w:cs="Times New Roman"/>
        </w:rPr>
        <w:t>огласа</w:t>
      </w:r>
      <w:proofErr w:type="spellEnd"/>
      <w:r w:rsidR="007F1343">
        <w:rPr>
          <w:rFonts w:ascii="Times New Roman" w:eastAsiaTheme="minorEastAsia" w:hAnsi="Times New Roman" w:cs="Times New Roman"/>
        </w:rPr>
        <w:t>.</w:t>
      </w:r>
      <w:proofErr w:type="gramEnd"/>
    </w:p>
    <w:p w:rsidR="007F1343" w:rsidRDefault="0010246C" w:rsidP="007F1343">
      <w:pPr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Изјаву о прихв</w:t>
      </w:r>
      <w:r w:rsidR="007F1343">
        <w:rPr>
          <w:rFonts w:ascii="Times New Roman" w:eastAsiaTheme="minorEastAsia" w:hAnsi="Times New Roman" w:cs="Times New Roman"/>
        </w:rPr>
        <w:t xml:space="preserve">атању услова огласа као и све остале </w:t>
      </w:r>
      <w:r w:rsidR="00E55D7A">
        <w:rPr>
          <w:rFonts w:ascii="Times New Roman" w:eastAsiaTheme="minorEastAsia" w:hAnsi="Times New Roman" w:cs="Times New Roman"/>
        </w:rPr>
        <w:t>додат</w:t>
      </w:r>
      <w:r w:rsidR="00A36617">
        <w:rPr>
          <w:rFonts w:ascii="Times New Roman" w:eastAsiaTheme="minorEastAsia" w:hAnsi="Times New Roman" w:cs="Times New Roman"/>
          <w:lang w:val="sr-Cyrl-CS"/>
        </w:rPr>
        <w:t>н</w:t>
      </w:r>
      <w:r w:rsidR="00E55D7A">
        <w:rPr>
          <w:rFonts w:ascii="Times New Roman" w:eastAsiaTheme="minorEastAsia" w:hAnsi="Times New Roman" w:cs="Times New Roman"/>
        </w:rPr>
        <w:t>е информације о овом Јавном огласу могу се добити у Општини Бела Паланка, ул. Карађорђева 28 или на телефон 018/855-023. Особа за контакт је Дејан Видановић, председник Комисије.</w:t>
      </w:r>
    </w:p>
    <w:p w:rsidR="00E55D7A" w:rsidRDefault="00E55D7A" w:rsidP="007F1343">
      <w:pPr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Општина Бела Паланка неће сносити никакву одговорност нити бити дужна да надокнади било какву штету коју би учесник евентуално могао  имати поводом учешћа у овом поступку.</w:t>
      </w:r>
    </w:p>
    <w:p w:rsidR="00E55D7A" w:rsidRDefault="00E55D7A" w:rsidP="00E55D7A">
      <w:pPr>
        <w:ind w:firstLine="720"/>
        <w:jc w:val="center"/>
        <w:rPr>
          <w:rFonts w:ascii="Times New Roman" w:eastAsiaTheme="minorEastAsia" w:hAnsi="Times New Roman" w:cs="Times New Roman"/>
        </w:rPr>
      </w:pPr>
    </w:p>
    <w:p w:rsidR="00E55D7A" w:rsidRDefault="00E55D7A" w:rsidP="00E55D7A">
      <w:pPr>
        <w:ind w:left="6480" w:firstLine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Председник комисије</w:t>
      </w:r>
    </w:p>
    <w:p w:rsidR="00E55D7A" w:rsidRPr="00E55D7A" w:rsidRDefault="00E55D7A" w:rsidP="00E55D7A">
      <w:pPr>
        <w:ind w:left="7200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Дејан Видановић</w:t>
      </w:r>
    </w:p>
    <w:p w:rsidR="00914601" w:rsidRPr="00914601" w:rsidRDefault="00914601" w:rsidP="00914601">
      <w:pPr>
        <w:jc w:val="both"/>
        <w:rPr>
          <w:rFonts w:ascii="Times New Roman" w:hAnsi="Times New Roman" w:cs="Times New Roman"/>
        </w:rPr>
      </w:pPr>
    </w:p>
    <w:sectPr w:rsidR="00914601" w:rsidRPr="00914601" w:rsidSect="00BD1E5C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7B4"/>
    <w:multiLevelType w:val="hybridMultilevel"/>
    <w:tmpl w:val="8DFC9CCC"/>
    <w:lvl w:ilvl="0" w:tplc="D2A6C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0230"/>
    <w:multiLevelType w:val="hybridMultilevel"/>
    <w:tmpl w:val="DF960736"/>
    <w:lvl w:ilvl="0" w:tplc="E70A075E">
      <w:start w:val="1"/>
      <w:numFmt w:val="decimal"/>
      <w:lvlText w:val="%1."/>
      <w:lvlJc w:val="left"/>
      <w:pPr>
        <w:ind w:left="1740" w:hanging="102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F6844"/>
    <w:multiLevelType w:val="hybridMultilevel"/>
    <w:tmpl w:val="24ECE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45E2"/>
    <w:multiLevelType w:val="hybridMultilevel"/>
    <w:tmpl w:val="ADDC6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4601"/>
    <w:rsid w:val="000230B6"/>
    <w:rsid w:val="00042B93"/>
    <w:rsid w:val="00047DE5"/>
    <w:rsid w:val="00055357"/>
    <w:rsid w:val="000604EE"/>
    <w:rsid w:val="0006530E"/>
    <w:rsid w:val="000706B4"/>
    <w:rsid w:val="00084197"/>
    <w:rsid w:val="000A0A8C"/>
    <w:rsid w:val="000B5033"/>
    <w:rsid w:val="000C508F"/>
    <w:rsid w:val="0010246C"/>
    <w:rsid w:val="00107D9B"/>
    <w:rsid w:val="00130375"/>
    <w:rsid w:val="001407E4"/>
    <w:rsid w:val="00150251"/>
    <w:rsid w:val="00160A78"/>
    <w:rsid w:val="00170FAA"/>
    <w:rsid w:val="00175849"/>
    <w:rsid w:val="001856C7"/>
    <w:rsid w:val="00191B82"/>
    <w:rsid w:val="00193E20"/>
    <w:rsid w:val="001A4143"/>
    <w:rsid w:val="001D60C3"/>
    <w:rsid w:val="00223E57"/>
    <w:rsid w:val="002304F3"/>
    <w:rsid w:val="002B1095"/>
    <w:rsid w:val="002C3772"/>
    <w:rsid w:val="002C3C7F"/>
    <w:rsid w:val="002D064B"/>
    <w:rsid w:val="003201AE"/>
    <w:rsid w:val="0032412A"/>
    <w:rsid w:val="00355F36"/>
    <w:rsid w:val="003762EF"/>
    <w:rsid w:val="0039531F"/>
    <w:rsid w:val="003A2891"/>
    <w:rsid w:val="003F3C7B"/>
    <w:rsid w:val="00402FC5"/>
    <w:rsid w:val="00455EC1"/>
    <w:rsid w:val="00467574"/>
    <w:rsid w:val="004A7734"/>
    <w:rsid w:val="004B0302"/>
    <w:rsid w:val="004B0661"/>
    <w:rsid w:val="004B54A8"/>
    <w:rsid w:val="004C235A"/>
    <w:rsid w:val="004F7905"/>
    <w:rsid w:val="00500052"/>
    <w:rsid w:val="00515D4D"/>
    <w:rsid w:val="00523C7E"/>
    <w:rsid w:val="00541D85"/>
    <w:rsid w:val="00555D08"/>
    <w:rsid w:val="00595888"/>
    <w:rsid w:val="005D2775"/>
    <w:rsid w:val="005E4776"/>
    <w:rsid w:val="00604CA1"/>
    <w:rsid w:val="006055BE"/>
    <w:rsid w:val="00605806"/>
    <w:rsid w:val="00614EA4"/>
    <w:rsid w:val="00640360"/>
    <w:rsid w:val="0065768B"/>
    <w:rsid w:val="00662AAF"/>
    <w:rsid w:val="006A7478"/>
    <w:rsid w:val="006B633F"/>
    <w:rsid w:val="006D299E"/>
    <w:rsid w:val="006D64F6"/>
    <w:rsid w:val="006E47E2"/>
    <w:rsid w:val="006F2778"/>
    <w:rsid w:val="006F4939"/>
    <w:rsid w:val="00701702"/>
    <w:rsid w:val="0070248B"/>
    <w:rsid w:val="007036F9"/>
    <w:rsid w:val="0073006E"/>
    <w:rsid w:val="00744DAD"/>
    <w:rsid w:val="007C0877"/>
    <w:rsid w:val="007C1DFE"/>
    <w:rsid w:val="007F1343"/>
    <w:rsid w:val="007F4B9A"/>
    <w:rsid w:val="00807DBD"/>
    <w:rsid w:val="0082073F"/>
    <w:rsid w:val="008416BB"/>
    <w:rsid w:val="00844B5B"/>
    <w:rsid w:val="00850271"/>
    <w:rsid w:val="00854301"/>
    <w:rsid w:val="00863BF1"/>
    <w:rsid w:val="008778E6"/>
    <w:rsid w:val="0088207B"/>
    <w:rsid w:val="00882590"/>
    <w:rsid w:val="008970B9"/>
    <w:rsid w:val="008F647F"/>
    <w:rsid w:val="0091369E"/>
    <w:rsid w:val="00914601"/>
    <w:rsid w:val="009333E4"/>
    <w:rsid w:val="0095591F"/>
    <w:rsid w:val="00956587"/>
    <w:rsid w:val="00994AEC"/>
    <w:rsid w:val="009B48F1"/>
    <w:rsid w:val="009D21A5"/>
    <w:rsid w:val="009D2A3F"/>
    <w:rsid w:val="009D6DE8"/>
    <w:rsid w:val="00A24F5C"/>
    <w:rsid w:val="00A36617"/>
    <w:rsid w:val="00A512BD"/>
    <w:rsid w:val="00A524A1"/>
    <w:rsid w:val="00A67B9C"/>
    <w:rsid w:val="00A715A7"/>
    <w:rsid w:val="00A77239"/>
    <w:rsid w:val="00A948AD"/>
    <w:rsid w:val="00AA5F25"/>
    <w:rsid w:val="00AF6D12"/>
    <w:rsid w:val="00B018CE"/>
    <w:rsid w:val="00B10048"/>
    <w:rsid w:val="00B5228F"/>
    <w:rsid w:val="00B551E2"/>
    <w:rsid w:val="00B61A00"/>
    <w:rsid w:val="00B64931"/>
    <w:rsid w:val="00B64EBF"/>
    <w:rsid w:val="00B927E1"/>
    <w:rsid w:val="00B93027"/>
    <w:rsid w:val="00B96E09"/>
    <w:rsid w:val="00BB03C7"/>
    <w:rsid w:val="00BB6ABC"/>
    <w:rsid w:val="00BD1E5C"/>
    <w:rsid w:val="00BD5187"/>
    <w:rsid w:val="00BE018C"/>
    <w:rsid w:val="00C17688"/>
    <w:rsid w:val="00C448CB"/>
    <w:rsid w:val="00C80CA7"/>
    <w:rsid w:val="00CA6D72"/>
    <w:rsid w:val="00CE3150"/>
    <w:rsid w:val="00CF7339"/>
    <w:rsid w:val="00D072D5"/>
    <w:rsid w:val="00D71748"/>
    <w:rsid w:val="00D817EE"/>
    <w:rsid w:val="00DB2BC4"/>
    <w:rsid w:val="00DD3A18"/>
    <w:rsid w:val="00DE4563"/>
    <w:rsid w:val="00DE657F"/>
    <w:rsid w:val="00E12AA0"/>
    <w:rsid w:val="00E22414"/>
    <w:rsid w:val="00E23DD7"/>
    <w:rsid w:val="00E55D7A"/>
    <w:rsid w:val="00EC3DC0"/>
    <w:rsid w:val="00EE4BC1"/>
    <w:rsid w:val="00EE69EC"/>
    <w:rsid w:val="00EF3E22"/>
    <w:rsid w:val="00F30DED"/>
    <w:rsid w:val="00F3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5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718F-46F1-4B53-926E-82B5DA70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128</cp:revision>
  <cp:lastPrinted>2022-10-12T06:49:00Z</cp:lastPrinted>
  <dcterms:created xsi:type="dcterms:W3CDTF">2022-07-01T07:33:00Z</dcterms:created>
  <dcterms:modified xsi:type="dcterms:W3CDTF">2022-11-15T07:18:00Z</dcterms:modified>
</cp:coreProperties>
</file>