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72" w:rsidRDefault="007B5272" w:rsidP="007B52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5272" w:rsidRDefault="007B5272" w:rsidP="007B52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7B5272" w:rsidRDefault="007B5272" w:rsidP="007B52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ОПШТИНА БЕЛА ПАЛАНКА</w:t>
      </w:r>
    </w:p>
    <w:p w:rsidR="007B5272" w:rsidRDefault="007B5272" w:rsidP="007B52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Одељење за  урбанизам, грађевинарство,</w:t>
      </w:r>
    </w:p>
    <w:p w:rsidR="007B5272" w:rsidRDefault="007B5272" w:rsidP="007B52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имовинско-правне и</w:t>
      </w:r>
    </w:p>
    <w:p w:rsidR="007B5272" w:rsidRDefault="007B5272" w:rsidP="007B5272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>стамбено-комуналне послове</w:t>
      </w:r>
    </w:p>
    <w:p w:rsidR="007B5272" w:rsidRDefault="007B5272" w:rsidP="007B5272">
      <w:pPr>
        <w:jc w:val="both"/>
        <w:rPr>
          <w:rFonts w:ascii="Times New Roman" w:hAnsi="Times New Roman"/>
          <w:sz w:val="24"/>
          <w:szCs w:val="24"/>
          <w:lang/>
        </w:rPr>
      </w:pPr>
    </w:p>
    <w:p w:rsidR="007B5272" w:rsidRDefault="007B5272" w:rsidP="007B5272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На основу члана 1</w:t>
      </w:r>
      <w:r>
        <w:rPr>
          <w:rFonts w:ascii="Times New Roman" w:hAnsi="Times New Roman"/>
          <w:sz w:val="24"/>
          <w:szCs w:val="24"/>
          <w:lang/>
        </w:rPr>
        <w:t>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у вези </w:t>
      </w:r>
      <w:r>
        <w:rPr>
          <w:rFonts w:ascii="Times New Roman" w:hAnsi="Times New Roman"/>
          <w:sz w:val="24"/>
          <w:szCs w:val="24"/>
          <w:lang/>
        </w:rPr>
        <w:t xml:space="preserve">са </w:t>
      </w:r>
      <w:r>
        <w:rPr>
          <w:rFonts w:ascii="Times New Roman" w:hAnsi="Times New Roman"/>
          <w:sz w:val="24"/>
          <w:szCs w:val="24"/>
        </w:rPr>
        <w:t>члан</w:t>
      </w:r>
      <w:r>
        <w:rPr>
          <w:rFonts w:ascii="Times New Roman" w:hAnsi="Times New Roman"/>
          <w:sz w:val="24"/>
          <w:szCs w:val="24"/>
          <w:lang/>
        </w:rPr>
        <w:t xml:space="preserve">ом </w:t>
      </w:r>
      <w:r>
        <w:rPr>
          <w:rFonts w:ascii="Times New Roman" w:hAnsi="Times New Roman"/>
          <w:sz w:val="24"/>
          <w:szCs w:val="24"/>
        </w:rPr>
        <w:t>29. став 1. и 3. Закона о процени утицаја на животну средину (“Службени гласник РС”, бр. 135/04</w:t>
      </w:r>
      <w:r>
        <w:rPr>
          <w:rFonts w:ascii="Times New Roman" w:hAnsi="Times New Roman"/>
          <w:sz w:val="24"/>
          <w:szCs w:val="24"/>
          <w:lang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36/09), </w:t>
      </w:r>
      <w:r>
        <w:rPr>
          <w:rFonts w:ascii="Times New Roman" w:hAnsi="Times New Roman"/>
          <w:sz w:val="24"/>
          <w:szCs w:val="24"/>
          <w:lang w:val="sr-Cyrl-CS"/>
        </w:rPr>
        <w:t xml:space="preserve">Одељење за урбанизам, грађевинарство и имовинско – правне и стамбено – комуналне послове </w:t>
      </w:r>
      <w:r>
        <w:rPr>
          <w:rFonts w:ascii="Times New Roman" w:hAnsi="Times New Roman"/>
          <w:sz w:val="24"/>
          <w:szCs w:val="24"/>
        </w:rPr>
        <w:t>Општинск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</w:rPr>
        <w:t xml:space="preserve"> управ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</w:rPr>
        <w:t xml:space="preserve"> општине Бела Паланка, даје следеће</w:t>
      </w:r>
    </w:p>
    <w:p w:rsidR="007B5272" w:rsidRDefault="007B5272" w:rsidP="007B5272">
      <w:pPr>
        <w:tabs>
          <w:tab w:val="left" w:pos="1671"/>
        </w:tabs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</w:rPr>
        <w:t>ОБАВЕШТЕЊЕ</w:t>
      </w:r>
    </w:p>
    <w:p w:rsidR="007B5272" w:rsidRDefault="007B5272" w:rsidP="007B52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  <w:lang/>
        </w:rPr>
        <w:t>Обавештава се јавност и заинтересовани органи и организације да је н</w:t>
      </w:r>
      <w:r>
        <w:rPr>
          <w:rFonts w:ascii="Times New Roman" w:hAnsi="Times New Roman"/>
          <w:sz w:val="24"/>
          <w:szCs w:val="24"/>
        </w:rPr>
        <w:t>осилац пројекта Друштво за пројектовање и инжењеринг „ШИДПРОЈЕКТ“ д.о.о. Шид</w:t>
      </w:r>
      <w:r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</w:rPr>
        <w:t>ул. Кнеза Милоша бр.</w:t>
      </w:r>
      <w:r>
        <w:rPr>
          <w:rFonts w:ascii="Times New Roman" w:hAnsi="Times New Roman"/>
          <w:sz w:val="24"/>
          <w:szCs w:val="24"/>
          <w:lang/>
        </w:rPr>
        <w:t xml:space="preserve"> 2,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  <w:lang/>
        </w:rPr>
        <w:t xml:space="preserve">ид, </w:t>
      </w:r>
      <w:r>
        <w:rPr>
          <w:rFonts w:ascii="Times New Roman" w:hAnsi="Times New Roman"/>
          <w:sz w:val="24"/>
          <w:szCs w:val="24"/>
        </w:rPr>
        <w:t>подне</w:t>
      </w:r>
      <w:r>
        <w:rPr>
          <w:rFonts w:ascii="Times New Roman" w:hAnsi="Times New Roman"/>
          <w:sz w:val="24"/>
          <w:szCs w:val="24"/>
          <w:lang/>
        </w:rPr>
        <w:t xml:space="preserve">о </w:t>
      </w:r>
      <w:r>
        <w:rPr>
          <w:rFonts w:ascii="Times New Roman" w:hAnsi="Times New Roman"/>
          <w:sz w:val="24"/>
          <w:szCs w:val="24"/>
          <w:lang w:val="sr-Cyrl-CS"/>
        </w:rPr>
        <w:t xml:space="preserve">Одељењу за урбанизам, грађевинарство и имовинско – правне и стамбено – комуналне послове </w:t>
      </w:r>
      <w:r>
        <w:rPr>
          <w:rFonts w:ascii="Times New Roman" w:hAnsi="Times New Roman"/>
          <w:sz w:val="24"/>
          <w:szCs w:val="24"/>
          <w:lang/>
        </w:rPr>
        <w:t>З</w:t>
      </w:r>
      <w:r>
        <w:rPr>
          <w:rFonts w:ascii="Times New Roman" w:hAnsi="Times New Roman"/>
          <w:sz w:val="24"/>
          <w:szCs w:val="24"/>
        </w:rPr>
        <w:t xml:space="preserve">ахтев </w:t>
      </w:r>
      <w:r>
        <w:rPr>
          <w:rFonts w:ascii="Times New Roman" w:hAnsi="Times New Roman"/>
          <w:sz w:val="24"/>
          <w:szCs w:val="24"/>
          <w:lang/>
        </w:rPr>
        <w:t xml:space="preserve">о потреби израде Студије о процени </w:t>
      </w:r>
      <w:r>
        <w:rPr>
          <w:rFonts w:ascii="Times New Roman" w:hAnsi="Times New Roman"/>
          <w:sz w:val="24"/>
          <w:szCs w:val="24"/>
        </w:rPr>
        <w:t xml:space="preserve">утицаја </w:t>
      </w:r>
      <w:r>
        <w:rPr>
          <w:rFonts w:ascii="Times New Roman" w:hAnsi="Times New Roman"/>
          <w:sz w:val="24"/>
          <w:szCs w:val="24"/>
          <w:lang/>
        </w:rPr>
        <w:t xml:space="preserve">на животну средину за пројекат Комплекс пункта за одржавање државних путева </w:t>
      </w:r>
      <w:r>
        <w:rPr>
          <w:rFonts w:ascii="Times New Roman" w:hAnsi="Times New Roman"/>
          <w:sz w:val="24"/>
          <w:szCs w:val="24"/>
          <w:lang/>
        </w:rPr>
        <w:t xml:space="preserve">I </w:t>
      </w:r>
      <w:r>
        <w:rPr>
          <w:rFonts w:ascii="Times New Roman" w:hAnsi="Times New Roman"/>
          <w:sz w:val="24"/>
          <w:szCs w:val="24"/>
          <w:lang/>
        </w:rPr>
        <w:t xml:space="preserve">и </w:t>
      </w:r>
      <w:r>
        <w:rPr>
          <w:rFonts w:ascii="Times New Roman" w:hAnsi="Times New Roman"/>
          <w:sz w:val="24"/>
          <w:szCs w:val="24"/>
          <w:lang/>
        </w:rPr>
        <w:t>II</w:t>
      </w:r>
      <w:r>
        <w:rPr>
          <w:rFonts w:ascii="Times New Roman" w:hAnsi="Times New Roman"/>
          <w:sz w:val="24"/>
          <w:szCs w:val="24"/>
          <w:lang/>
        </w:rPr>
        <w:t xml:space="preserve"> реда у зони петље „Бела Паланка“, који је на државном путу А4 (аутопут Е – 80), на км 45+999, на катастарским парцелама бр. 2485/1, 2486/1, 2487/1, 2495, 2488/1, 2494/1, 2496/1, 2497/1, 3076/4, 2469/5, 2468/3, 2485/2, 2486/2, 2487/2, 2497/4, 3076/9 и 2485/3 КО Дол, општина Бела Паланка, заведен под бројем </w:t>
      </w:r>
      <w:r>
        <w:rPr>
          <w:rFonts w:ascii="Times New Roman" w:hAnsi="Times New Roman"/>
          <w:sz w:val="24"/>
          <w:szCs w:val="24"/>
          <w:lang/>
        </w:rPr>
        <w:t>501-</w:t>
      </w:r>
      <w:r>
        <w:rPr>
          <w:rFonts w:ascii="Times New Roman" w:hAnsi="Times New Roman"/>
          <w:sz w:val="24"/>
          <w:szCs w:val="24"/>
          <w:lang/>
        </w:rPr>
        <w:t>4</w:t>
      </w:r>
      <w:r>
        <w:rPr>
          <w:rFonts w:ascii="Times New Roman" w:hAnsi="Times New Roman"/>
          <w:sz w:val="24"/>
          <w:szCs w:val="24"/>
          <w:lang/>
        </w:rPr>
        <w:t>/20</w:t>
      </w:r>
      <w:r>
        <w:rPr>
          <w:rFonts w:ascii="Times New Roman" w:hAnsi="Times New Roman"/>
          <w:sz w:val="24"/>
          <w:szCs w:val="24"/>
          <w:lang/>
        </w:rPr>
        <w:t>21</w:t>
      </w:r>
      <w:r>
        <w:rPr>
          <w:rFonts w:ascii="Times New Roman" w:hAnsi="Times New Roman"/>
          <w:sz w:val="24"/>
          <w:szCs w:val="24"/>
          <w:lang/>
        </w:rPr>
        <w:t>-IV/</w:t>
      </w:r>
      <w:r>
        <w:rPr>
          <w:rFonts w:ascii="Times New Roman" w:hAnsi="Times New Roman"/>
          <w:sz w:val="24"/>
          <w:szCs w:val="24"/>
          <w:lang/>
        </w:rPr>
        <w:t>0</w:t>
      </w:r>
      <w:r>
        <w:rPr>
          <w:rFonts w:ascii="Times New Roman" w:hAnsi="Times New Roman"/>
          <w:sz w:val="24"/>
          <w:szCs w:val="24"/>
          <w:lang/>
        </w:rPr>
        <w:t>2</w:t>
      </w:r>
      <w:r>
        <w:rPr>
          <w:rFonts w:ascii="Times New Roman" w:hAnsi="Times New Roman"/>
          <w:sz w:val="24"/>
          <w:szCs w:val="24"/>
          <w:lang/>
        </w:rPr>
        <w:t xml:space="preserve"> од 26.02.2021. године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</w:r>
    </w:p>
    <w:p w:rsidR="007B5272" w:rsidRDefault="007B5272" w:rsidP="007B52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/>
        </w:rPr>
        <w:t>З</w:t>
      </w:r>
      <w:r>
        <w:rPr>
          <w:rFonts w:ascii="Times New Roman" w:hAnsi="Times New Roman"/>
          <w:sz w:val="24"/>
          <w:szCs w:val="24"/>
        </w:rPr>
        <w:t xml:space="preserve">аинтересована јавност да изврши увид у садржину поднетог захтева у </w:t>
      </w:r>
      <w:r>
        <w:rPr>
          <w:rFonts w:ascii="Times New Roman" w:hAnsi="Times New Roman"/>
          <w:sz w:val="24"/>
          <w:szCs w:val="24"/>
          <w:lang w:val="sr-Cyrl-CS"/>
        </w:rPr>
        <w:t>канцеларији бр. 1,</w:t>
      </w:r>
      <w:r>
        <w:rPr>
          <w:rFonts w:ascii="Times New Roman" w:hAnsi="Times New Roman"/>
          <w:sz w:val="24"/>
          <w:szCs w:val="24"/>
        </w:rPr>
        <w:t xml:space="preserve"> Одељења за урбанизам, грађевинарство, имовинско-правне и стамбено-комуналне послове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Општинске управе општине Бела Паланка, сваког радног дана од 13 до 15 часова</w:t>
      </w:r>
      <w:r>
        <w:rPr>
          <w:rFonts w:ascii="Times New Roman" w:hAnsi="Times New Roman"/>
          <w:sz w:val="24"/>
          <w:szCs w:val="24"/>
          <w:lang/>
        </w:rPr>
        <w:t>, као и на сајту општине Бела Паланка и достави мишљење у року од 10 дана од дана објављивања овог обавештења.</w:t>
      </w:r>
    </w:p>
    <w:p w:rsidR="007B5272" w:rsidRDefault="007B5272" w:rsidP="007B5272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272" w:rsidRDefault="007B5272" w:rsidP="007B5272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9937DA" w:rsidRDefault="009937DA"/>
    <w:sectPr w:rsidR="009937DA" w:rsidSect="00993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5272"/>
    <w:rsid w:val="00203DE5"/>
    <w:rsid w:val="00242193"/>
    <w:rsid w:val="002725DB"/>
    <w:rsid w:val="002875AC"/>
    <w:rsid w:val="002A574E"/>
    <w:rsid w:val="004A059B"/>
    <w:rsid w:val="004A18D8"/>
    <w:rsid w:val="006136E4"/>
    <w:rsid w:val="006B1271"/>
    <w:rsid w:val="0077112B"/>
    <w:rsid w:val="007B5272"/>
    <w:rsid w:val="0080312B"/>
    <w:rsid w:val="00836490"/>
    <w:rsid w:val="008F32A5"/>
    <w:rsid w:val="00903BA0"/>
    <w:rsid w:val="009937DA"/>
    <w:rsid w:val="00A27E9C"/>
    <w:rsid w:val="00B53EC9"/>
    <w:rsid w:val="00B67375"/>
    <w:rsid w:val="00B86542"/>
    <w:rsid w:val="00C51934"/>
    <w:rsid w:val="00CF0148"/>
    <w:rsid w:val="00D02CAA"/>
    <w:rsid w:val="00E77E82"/>
    <w:rsid w:val="00E8337B"/>
    <w:rsid w:val="00EA76C3"/>
    <w:rsid w:val="00F20848"/>
    <w:rsid w:val="00FD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72"/>
    <w:rPr>
      <w:rFonts w:ascii="Calibri" w:eastAsia="Calibri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2021-03-10T10:03:00Z</dcterms:created>
  <dcterms:modified xsi:type="dcterms:W3CDTF">2021-03-10T10:04:00Z</dcterms:modified>
</cp:coreProperties>
</file>